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DC" w:rsidRPr="001F2706" w:rsidRDefault="001F2706" w:rsidP="004341DC">
      <w:pPr>
        <w:pStyle w:val="Headingregular"/>
        <w:spacing w:after="360"/>
        <w:rPr>
          <w:color w:val="auto"/>
        </w:rPr>
      </w:pPr>
      <w:r w:rsidRPr="001F2706">
        <w:rPr>
          <w:color w:val="auto"/>
        </w:rPr>
        <w:t>Position D</w:t>
      </w:r>
      <w:r w:rsidR="004341DC" w:rsidRPr="001F2706">
        <w:rPr>
          <w:color w:val="auto"/>
        </w:rPr>
        <w:t>escription</w:t>
      </w:r>
      <w:r w:rsidR="004341DC" w:rsidRPr="001F2706">
        <w:rPr>
          <w:color w:val="auto"/>
        </w:rPr>
        <w:br/>
      </w:r>
      <w:r w:rsidR="006E5CA3" w:rsidRPr="001F2706">
        <w:rPr>
          <w:rStyle w:val="HeadingboldChar"/>
          <w:color w:val="auto"/>
        </w:rPr>
        <w:t xml:space="preserve">Medical </w:t>
      </w:r>
      <w:r w:rsidRPr="001F2706">
        <w:rPr>
          <w:rStyle w:val="HeadingboldChar"/>
          <w:color w:val="auto"/>
        </w:rPr>
        <w:t>R</w:t>
      </w:r>
      <w:r w:rsidR="006E5CA3" w:rsidRPr="001F2706">
        <w:rPr>
          <w:rStyle w:val="HeadingboldChar"/>
          <w:color w:val="auto"/>
        </w:rPr>
        <w:t>eceptionist</w:t>
      </w:r>
    </w:p>
    <w:p w:rsidR="00201F0A" w:rsidRDefault="00201F0A" w:rsidP="009564FD">
      <w:pPr>
        <w:pStyle w:val="Headingregular"/>
        <w:spacing w:after="360"/>
        <w:sectPr w:rsidR="00201F0A" w:rsidSect="009564F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341DC" w:rsidRDefault="004341DC" w:rsidP="004341DC">
      <w:pPr>
        <w:pStyle w:val="Sub-heading"/>
      </w:pPr>
      <w:r>
        <w:t>Introduction</w:t>
      </w:r>
    </w:p>
    <w:p w:rsidR="006E5CA3" w:rsidRPr="001F2706" w:rsidRDefault="006E5CA3" w:rsidP="006E5CA3">
      <w:pPr>
        <w:pStyle w:val="Text"/>
        <w:rPr>
          <w:color w:val="auto"/>
        </w:rPr>
      </w:pPr>
      <w:r w:rsidRPr="001F2706">
        <w:rPr>
          <w:color w:val="auto"/>
        </w:rPr>
        <w:t>The following position description provides a broad range of items for a Western Australian general practice to consider when developing a position description for a medical receptionist.</w:t>
      </w:r>
    </w:p>
    <w:p w:rsidR="006E5CA3" w:rsidRPr="001F2706" w:rsidRDefault="006E5CA3" w:rsidP="006E5CA3">
      <w:pPr>
        <w:pStyle w:val="Text"/>
        <w:rPr>
          <w:color w:val="auto"/>
        </w:rPr>
      </w:pPr>
      <w:r w:rsidRPr="001F2706">
        <w:rPr>
          <w:color w:val="auto"/>
        </w:rPr>
        <w:t>Position description templates should be modified to suit specific practice and position needs.</w:t>
      </w:r>
    </w:p>
    <w:p w:rsidR="004341DC" w:rsidRPr="001F2706" w:rsidRDefault="006E5CA3" w:rsidP="006E5CA3">
      <w:pPr>
        <w:pStyle w:val="Text"/>
        <w:rPr>
          <w:color w:val="auto"/>
        </w:rPr>
      </w:pPr>
      <w:r w:rsidRPr="001F2706">
        <w:rPr>
          <w:color w:val="auto"/>
        </w:rPr>
        <w:t>For example, your practice may find that some selection criteria items for the position are more essential than desirable and vice versa</w:t>
      </w:r>
      <w:r w:rsidR="004341DC" w:rsidRPr="001F2706">
        <w:rPr>
          <w:color w:val="auto"/>
        </w:rPr>
        <w:t>.</w:t>
      </w:r>
    </w:p>
    <w:p w:rsidR="004341DC" w:rsidRDefault="004341DC" w:rsidP="004341DC">
      <w:pPr>
        <w:pStyle w:val="Sub-heading"/>
      </w:pPr>
      <w:r>
        <w:t>Position relationships</w:t>
      </w:r>
    </w:p>
    <w:p w:rsidR="004341DC" w:rsidRPr="001F2706" w:rsidRDefault="004341DC" w:rsidP="004341DC">
      <w:pPr>
        <w:pStyle w:val="Text"/>
        <w:rPr>
          <w:color w:val="auto"/>
        </w:rPr>
      </w:pPr>
      <w:r w:rsidRPr="001F2706">
        <w:rPr>
          <w:color w:val="auto"/>
        </w:rPr>
        <w:t>Consider and include the following where applicable:</w:t>
      </w:r>
    </w:p>
    <w:p w:rsidR="004341DC" w:rsidRPr="001F2706" w:rsidRDefault="004341DC" w:rsidP="004341DC">
      <w:pPr>
        <w:pStyle w:val="Bullet1"/>
        <w:rPr>
          <w:color w:val="auto"/>
        </w:rPr>
      </w:pPr>
      <w:r w:rsidRPr="001F2706">
        <w:rPr>
          <w:color w:val="auto"/>
        </w:rPr>
        <w:t>Position title</w:t>
      </w:r>
      <w:r w:rsidRPr="001F2706">
        <w:rPr>
          <w:color w:val="auto"/>
        </w:rPr>
        <w:tab/>
      </w:r>
    </w:p>
    <w:p w:rsidR="004341DC" w:rsidRPr="001F2706" w:rsidRDefault="004341DC" w:rsidP="004341DC">
      <w:pPr>
        <w:pStyle w:val="Bullet1"/>
        <w:rPr>
          <w:color w:val="auto"/>
        </w:rPr>
      </w:pPr>
      <w:r w:rsidRPr="001F2706">
        <w:rPr>
          <w:color w:val="auto"/>
        </w:rPr>
        <w:t>Position responsible to</w:t>
      </w:r>
    </w:p>
    <w:p w:rsidR="004341DC" w:rsidRPr="001F2706" w:rsidRDefault="004341DC" w:rsidP="004341DC">
      <w:pPr>
        <w:pStyle w:val="Bullet1"/>
        <w:spacing w:after="180"/>
        <w:rPr>
          <w:color w:val="auto"/>
        </w:rPr>
      </w:pPr>
      <w:r w:rsidRPr="001F2706">
        <w:rPr>
          <w:color w:val="auto"/>
        </w:rPr>
        <w:t>Positions with direct responsibility to this position</w:t>
      </w:r>
    </w:p>
    <w:p w:rsidR="004341DC" w:rsidRDefault="004341DC" w:rsidP="004341DC">
      <w:pPr>
        <w:pStyle w:val="Sub-heading"/>
      </w:pPr>
      <w:r>
        <w:t xml:space="preserve">Selection criteria </w:t>
      </w:r>
    </w:p>
    <w:p w:rsidR="004341DC" w:rsidRPr="001F2706" w:rsidRDefault="004341DC" w:rsidP="004341DC">
      <w:pPr>
        <w:pStyle w:val="Textbold"/>
        <w:rPr>
          <w:color w:val="auto"/>
        </w:rPr>
      </w:pPr>
      <w:r w:rsidRPr="001F2706">
        <w:rPr>
          <w:color w:val="auto"/>
        </w:rPr>
        <w:t>Essential</w:t>
      </w:r>
    </w:p>
    <w:p w:rsidR="006E5CA3" w:rsidRPr="001F2706" w:rsidRDefault="006E5CA3" w:rsidP="006E5CA3">
      <w:pPr>
        <w:pStyle w:val="Bullet1"/>
        <w:rPr>
          <w:color w:val="auto"/>
        </w:rPr>
      </w:pPr>
      <w:r w:rsidRPr="001F2706">
        <w:rPr>
          <w:color w:val="auto"/>
        </w:rPr>
        <w:t xml:space="preserve">The ability to maintain a high level of professionalism and confidentiality </w:t>
      </w:r>
    </w:p>
    <w:p w:rsidR="006E5CA3" w:rsidRPr="001F2706" w:rsidRDefault="006E5CA3" w:rsidP="006E5CA3">
      <w:pPr>
        <w:pStyle w:val="Bullet1"/>
        <w:rPr>
          <w:color w:val="auto"/>
        </w:rPr>
      </w:pPr>
      <w:r w:rsidRPr="001F2706">
        <w:rPr>
          <w:color w:val="auto"/>
        </w:rPr>
        <w:t>Excellent communication skills, written and verbal</w:t>
      </w:r>
    </w:p>
    <w:p w:rsidR="006E5CA3" w:rsidRPr="001F2706" w:rsidRDefault="006E5CA3" w:rsidP="006E5CA3">
      <w:pPr>
        <w:pStyle w:val="Bullet1"/>
        <w:rPr>
          <w:color w:val="auto"/>
        </w:rPr>
      </w:pPr>
      <w:r w:rsidRPr="001F2706">
        <w:rPr>
          <w:color w:val="auto"/>
        </w:rPr>
        <w:t>Ability to work independently, show initiative and work productively within a team environment</w:t>
      </w:r>
    </w:p>
    <w:p w:rsidR="006E5CA3" w:rsidRPr="001F2706" w:rsidRDefault="00CE3A91" w:rsidP="006E5CA3">
      <w:pPr>
        <w:pStyle w:val="Bullet1"/>
        <w:spacing w:after="120"/>
        <w:rPr>
          <w:color w:val="auto"/>
        </w:rPr>
      </w:pPr>
      <w:r>
        <w:rPr>
          <w:color w:val="auto"/>
        </w:rPr>
        <w:t>Ability to communicate</w:t>
      </w:r>
      <w:r w:rsidR="006E5CA3" w:rsidRPr="001F2706">
        <w:rPr>
          <w:color w:val="auto"/>
        </w:rPr>
        <w:t xml:space="preserve"> with a diverse range of people </w:t>
      </w:r>
    </w:p>
    <w:p w:rsidR="009A7891" w:rsidRDefault="009A7891" w:rsidP="006E5CA3">
      <w:pPr>
        <w:pStyle w:val="Textbold"/>
        <w:rPr>
          <w:color w:val="auto"/>
        </w:rPr>
      </w:pPr>
    </w:p>
    <w:p w:rsidR="009A7891" w:rsidRDefault="009A7891" w:rsidP="006E5CA3">
      <w:pPr>
        <w:pStyle w:val="Textbold"/>
        <w:rPr>
          <w:color w:val="auto"/>
        </w:rPr>
      </w:pPr>
    </w:p>
    <w:p w:rsidR="006E5CA3" w:rsidRPr="001F2706" w:rsidRDefault="006E5CA3" w:rsidP="00A71230">
      <w:pPr>
        <w:pStyle w:val="Textbold"/>
        <w:spacing w:before="320"/>
        <w:rPr>
          <w:color w:val="auto"/>
        </w:rPr>
      </w:pPr>
      <w:r w:rsidRPr="001F2706">
        <w:rPr>
          <w:color w:val="auto"/>
        </w:rPr>
        <w:t>Desirable</w:t>
      </w:r>
    </w:p>
    <w:p w:rsidR="006E5CA3" w:rsidRPr="001F2706" w:rsidRDefault="006E5CA3" w:rsidP="006E5CA3">
      <w:pPr>
        <w:pStyle w:val="Bullet1"/>
        <w:rPr>
          <w:color w:val="auto"/>
        </w:rPr>
      </w:pPr>
      <w:r w:rsidRPr="001F2706">
        <w:rPr>
          <w:color w:val="auto"/>
        </w:rPr>
        <w:t xml:space="preserve">Previous experience in a medical reception or similar administrative position </w:t>
      </w:r>
    </w:p>
    <w:p w:rsidR="006E5CA3" w:rsidRPr="00CE3A91" w:rsidRDefault="006E5CA3" w:rsidP="006E5CA3">
      <w:pPr>
        <w:pStyle w:val="Bullet1"/>
        <w:rPr>
          <w:b/>
          <w:i/>
          <w:color w:val="E72371" w:themeColor="text1"/>
        </w:rPr>
      </w:pPr>
      <w:r w:rsidRPr="001F2706">
        <w:rPr>
          <w:color w:val="auto"/>
        </w:rPr>
        <w:t xml:space="preserve">Previous experience in the use of </w:t>
      </w:r>
      <w:r w:rsidRPr="00CE3A91">
        <w:rPr>
          <w:b/>
          <w:i/>
          <w:color w:val="E72371" w:themeColor="text1"/>
        </w:rPr>
        <w:t>&lt;&lt;insert your practice software&gt;&gt;</w:t>
      </w:r>
    </w:p>
    <w:p w:rsidR="006E5CA3" w:rsidRPr="001F2706" w:rsidRDefault="006E5CA3" w:rsidP="006E5CA3">
      <w:pPr>
        <w:pStyle w:val="Bullet1"/>
        <w:rPr>
          <w:color w:val="auto"/>
        </w:rPr>
      </w:pPr>
      <w:r w:rsidRPr="001F2706">
        <w:rPr>
          <w:color w:val="auto"/>
        </w:rPr>
        <w:t>Working knowledge of Windows based software systems (</w:t>
      </w:r>
      <w:proofErr w:type="spellStart"/>
      <w:r w:rsidRPr="001F2706">
        <w:rPr>
          <w:color w:val="auto"/>
        </w:rPr>
        <w:t>eg</w:t>
      </w:r>
      <w:proofErr w:type="spellEnd"/>
      <w:r w:rsidRPr="001F2706">
        <w:rPr>
          <w:color w:val="auto"/>
        </w:rPr>
        <w:t>, Word, Excel)</w:t>
      </w:r>
    </w:p>
    <w:p w:rsidR="006E5CA3" w:rsidRPr="001F2706" w:rsidRDefault="006E5CA3" w:rsidP="006E5CA3">
      <w:pPr>
        <w:pStyle w:val="Bullet1"/>
        <w:rPr>
          <w:color w:val="auto"/>
        </w:rPr>
      </w:pPr>
      <w:r w:rsidRPr="001F2706">
        <w:rPr>
          <w:color w:val="auto"/>
        </w:rPr>
        <w:t>An understanding of the Medicare Benefits Schedule</w:t>
      </w:r>
    </w:p>
    <w:p w:rsidR="006E5CA3" w:rsidRPr="001F2706" w:rsidRDefault="006E5CA3" w:rsidP="006E5CA3">
      <w:pPr>
        <w:pStyle w:val="Bullet1"/>
        <w:rPr>
          <w:color w:val="auto"/>
        </w:rPr>
      </w:pPr>
      <w:r w:rsidRPr="001F2706">
        <w:rPr>
          <w:color w:val="auto"/>
        </w:rPr>
        <w:t xml:space="preserve">An understanding of medical terminology, medical and allied health professional organisations and relevant stakeholders </w:t>
      </w:r>
    </w:p>
    <w:p w:rsidR="006E5CA3" w:rsidRPr="001F2706" w:rsidRDefault="006E5CA3" w:rsidP="006E5CA3">
      <w:pPr>
        <w:pStyle w:val="Bullet1"/>
        <w:spacing w:after="180"/>
        <w:rPr>
          <w:color w:val="auto"/>
        </w:rPr>
      </w:pPr>
      <w:r w:rsidRPr="001F2706">
        <w:rPr>
          <w:color w:val="auto"/>
        </w:rPr>
        <w:t>An understanding or experience in general practice accreditation and standards</w:t>
      </w:r>
    </w:p>
    <w:p w:rsidR="004341DC" w:rsidRDefault="004341DC" w:rsidP="004341DC">
      <w:pPr>
        <w:pStyle w:val="Sub-heading"/>
      </w:pPr>
      <w:r>
        <w:t>Key responsibilities</w:t>
      </w:r>
    </w:p>
    <w:p w:rsidR="004341DC" w:rsidRPr="001F2706" w:rsidRDefault="006E5CA3" w:rsidP="004341DC">
      <w:pPr>
        <w:pStyle w:val="Textbold"/>
        <w:rPr>
          <w:color w:val="auto"/>
        </w:rPr>
      </w:pPr>
      <w:r w:rsidRPr="001F2706">
        <w:rPr>
          <w:color w:val="auto"/>
        </w:rPr>
        <w:t>Duties</w:t>
      </w:r>
    </w:p>
    <w:p w:rsidR="006E5CA3" w:rsidRPr="001F2706" w:rsidRDefault="006E5CA3" w:rsidP="006E5CA3">
      <w:pPr>
        <w:pStyle w:val="Text"/>
        <w:rPr>
          <w:color w:val="auto"/>
        </w:rPr>
      </w:pPr>
      <w:r w:rsidRPr="001F2706">
        <w:rPr>
          <w:color w:val="auto"/>
        </w:rPr>
        <w:t>In accordance with the practice policies and procedures:</w:t>
      </w:r>
    </w:p>
    <w:p w:rsidR="006E5CA3" w:rsidRPr="001F2706" w:rsidRDefault="006E5CA3" w:rsidP="006E5CA3">
      <w:pPr>
        <w:pStyle w:val="Bullet1"/>
        <w:rPr>
          <w:color w:val="auto"/>
        </w:rPr>
      </w:pPr>
      <w:r w:rsidRPr="001F2706">
        <w:rPr>
          <w:color w:val="auto"/>
        </w:rPr>
        <w:t xml:space="preserve">Answer the telephone in a courteous and professional manner </w:t>
      </w:r>
    </w:p>
    <w:p w:rsidR="006E5CA3" w:rsidRPr="001F2706" w:rsidRDefault="006E5CA3" w:rsidP="006E5CA3">
      <w:pPr>
        <w:pStyle w:val="Bullet1"/>
        <w:rPr>
          <w:color w:val="auto"/>
        </w:rPr>
      </w:pPr>
      <w:r w:rsidRPr="001F2706">
        <w:rPr>
          <w:color w:val="auto"/>
        </w:rPr>
        <w:t xml:space="preserve">Receive and convey messages in writing, verbally and electronically </w:t>
      </w:r>
    </w:p>
    <w:p w:rsidR="006E5CA3" w:rsidRPr="001F2706" w:rsidRDefault="006E5CA3" w:rsidP="006E5CA3">
      <w:pPr>
        <w:pStyle w:val="Bullet1"/>
        <w:rPr>
          <w:color w:val="auto"/>
        </w:rPr>
      </w:pPr>
      <w:r w:rsidRPr="001F2706">
        <w:rPr>
          <w:color w:val="auto"/>
        </w:rPr>
        <w:t xml:space="preserve">Liaise with patients and their families in a compassionate manner </w:t>
      </w:r>
    </w:p>
    <w:p w:rsidR="006E5CA3" w:rsidRPr="001F2706" w:rsidRDefault="006E5CA3" w:rsidP="006E5CA3">
      <w:pPr>
        <w:pStyle w:val="Bullet1"/>
        <w:rPr>
          <w:color w:val="auto"/>
        </w:rPr>
      </w:pPr>
      <w:r w:rsidRPr="001F2706">
        <w:rPr>
          <w:color w:val="auto"/>
        </w:rPr>
        <w:t xml:space="preserve">Liaise with GPs, other health professionals and their staff </w:t>
      </w:r>
    </w:p>
    <w:p w:rsidR="006E5CA3" w:rsidRPr="001F2706" w:rsidRDefault="006E5CA3" w:rsidP="006E5CA3">
      <w:pPr>
        <w:pStyle w:val="Bullet1"/>
        <w:rPr>
          <w:color w:val="auto"/>
        </w:rPr>
      </w:pPr>
      <w:r w:rsidRPr="001F2706">
        <w:rPr>
          <w:color w:val="auto"/>
        </w:rPr>
        <w:t xml:space="preserve">Make appointments </w:t>
      </w:r>
    </w:p>
    <w:p w:rsidR="006E5CA3" w:rsidRPr="001F2706" w:rsidRDefault="006E5CA3" w:rsidP="006E5CA3">
      <w:pPr>
        <w:pStyle w:val="Bullet1"/>
        <w:rPr>
          <w:color w:val="auto"/>
        </w:rPr>
      </w:pPr>
      <w:r w:rsidRPr="001F2706">
        <w:rPr>
          <w:color w:val="auto"/>
        </w:rPr>
        <w:t>Fax, scan, and file documents</w:t>
      </w:r>
    </w:p>
    <w:p w:rsidR="006E5CA3" w:rsidRPr="001F2706" w:rsidRDefault="006E5CA3" w:rsidP="006E5CA3">
      <w:pPr>
        <w:pStyle w:val="Bullet1"/>
        <w:rPr>
          <w:color w:val="auto"/>
        </w:rPr>
      </w:pPr>
      <w:r w:rsidRPr="001F2706">
        <w:rPr>
          <w:color w:val="auto"/>
        </w:rPr>
        <w:t xml:space="preserve">Prepare documents for mail-out </w:t>
      </w:r>
    </w:p>
    <w:p w:rsidR="009A7891" w:rsidRDefault="009A7891" w:rsidP="009A7891">
      <w:pPr>
        <w:pStyle w:val="Bullet1"/>
        <w:numPr>
          <w:ilvl w:val="0"/>
          <w:numId w:val="0"/>
        </w:numPr>
        <w:ind w:left="284"/>
        <w:rPr>
          <w:color w:val="auto"/>
        </w:rPr>
      </w:pPr>
    </w:p>
    <w:p w:rsidR="009A7891" w:rsidRDefault="009A7891" w:rsidP="00A71230">
      <w:pPr>
        <w:pStyle w:val="Bullet1"/>
        <w:numPr>
          <w:ilvl w:val="0"/>
          <w:numId w:val="0"/>
        </w:numPr>
        <w:rPr>
          <w:color w:val="auto"/>
        </w:rPr>
      </w:pPr>
    </w:p>
    <w:p w:rsidR="006E5CA3" w:rsidRPr="001F2706" w:rsidRDefault="006E5CA3" w:rsidP="006E5CA3">
      <w:pPr>
        <w:pStyle w:val="Bullet1"/>
        <w:rPr>
          <w:color w:val="auto"/>
        </w:rPr>
      </w:pPr>
      <w:r w:rsidRPr="001F2706">
        <w:rPr>
          <w:color w:val="auto"/>
        </w:rPr>
        <w:lastRenderedPageBreak/>
        <w:t>Open, stamp appropriately and distribute incoming mail</w:t>
      </w:r>
    </w:p>
    <w:p w:rsidR="006E5CA3" w:rsidRPr="001F2706" w:rsidRDefault="006E5CA3" w:rsidP="006E5CA3">
      <w:pPr>
        <w:pStyle w:val="Bullet1"/>
        <w:rPr>
          <w:color w:val="auto"/>
        </w:rPr>
      </w:pPr>
      <w:r w:rsidRPr="001F2706">
        <w:rPr>
          <w:color w:val="auto"/>
        </w:rPr>
        <w:t>Type documents as required</w:t>
      </w:r>
      <w:r w:rsidR="00AD7ADC">
        <w:rPr>
          <w:color w:val="auto"/>
        </w:rPr>
        <w:t>,</w:t>
      </w:r>
      <w:r w:rsidRPr="001F2706">
        <w:rPr>
          <w:color w:val="auto"/>
        </w:rPr>
        <w:t xml:space="preserve"> with a high level of accuracy </w:t>
      </w:r>
    </w:p>
    <w:p w:rsidR="006E5CA3" w:rsidRPr="001F2706" w:rsidRDefault="006E5CA3" w:rsidP="006E5CA3">
      <w:pPr>
        <w:pStyle w:val="Bullet1"/>
        <w:rPr>
          <w:color w:val="auto"/>
        </w:rPr>
      </w:pPr>
      <w:r w:rsidRPr="001F2706">
        <w:rPr>
          <w:color w:val="auto"/>
        </w:rPr>
        <w:t xml:space="preserve">Place orders for stationery and/or </w:t>
      </w:r>
      <w:r w:rsidR="001F2706">
        <w:rPr>
          <w:color w:val="auto"/>
        </w:rPr>
        <w:t>clinical supplies as directed OR</w:t>
      </w:r>
      <w:r w:rsidRPr="001F2706">
        <w:rPr>
          <w:color w:val="auto"/>
        </w:rPr>
        <w:t xml:space="preserve"> </w:t>
      </w:r>
      <w:r w:rsidR="001F2706">
        <w:rPr>
          <w:color w:val="auto"/>
        </w:rPr>
        <w:t>m</w:t>
      </w:r>
      <w:r w:rsidRPr="001F2706">
        <w:rPr>
          <w:color w:val="auto"/>
        </w:rPr>
        <w:t xml:space="preserve">onitor stationery and/or clinical supply levels and place orders as required maintaining a working supply at all times. </w:t>
      </w:r>
    </w:p>
    <w:p w:rsidR="006E5CA3" w:rsidRPr="001F2706" w:rsidRDefault="006E5CA3" w:rsidP="006E5CA3">
      <w:pPr>
        <w:pStyle w:val="Bullet1"/>
        <w:rPr>
          <w:color w:val="auto"/>
        </w:rPr>
      </w:pPr>
      <w:r w:rsidRPr="001F2706">
        <w:rPr>
          <w:color w:val="auto"/>
        </w:rPr>
        <w:t xml:space="preserve">Book and organise staff and/or doctors meetings as directed </w:t>
      </w:r>
    </w:p>
    <w:p w:rsidR="006E5CA3" w:rsidRPr="001F2706" w:rsidRDefault="006E5CA3" w:rsidP="006E5CA3">
      <w:pPr>
        <w:pStyle w:val="Bullet1"/>
        <w:rPr>
          <w:color w:val="auto"/>
        </w:rPr>
      </w:pPr>
      <w:r w:rsidRPr="001F2706">
        <w:rPr>
          <w:color w:val="auto"/>
        </w:rPr>
        <w:t xml:space="preserve">Participate in ongoing professional development activities </w:t>
      </w:r>
    </w:p>
    <w:p w:rsidR="006E5CA3" w:rsidRPr="001F2706" w:rsidRDefault="006E5CA3" w:rsidP="006E5CA3">
      <w:pPr>
        <w:pStyle w:val="Bullet1"/>
        <w:rPr>
          <w:color w:val="auto"/>
        </w:rPr>
      </w:pPr>
      <w:r w:rsidRPr="001F2706">
        <w:rPr>
          <w:color w:val="auto"/>
        </w:rPr>
        <w:t xml:space="preserve">Contribute equitably to maintaining the cleanliness of the practice </w:t>
      </w:r>
    </w:p>
    <w:p w:rsidR="006E5CA3" w:rsidRPr="001F2706" w:rsidRDefault="006E5CA3" w:rsidP="006E5CA3">
      <w:pPr>
        <w:pStyle w:val="Bullet1"/>
        <w:rPr>
          <w:color w:val="auto"/>
        </w:rPr>
      </w:pPr>
      <w:r w:rsidRPr="001F2706">
        <w:rPr>
          <w:color w:val="auto"/>
        </w:rPr>
        <w:t xml:space="preserve">Maintain practice dress standards </w:t>
      </w:r>
    </w:p>
    <w:p w:rsidR="006E5CA3" w:rsidRPr="001F2706" w:rsidRDefault="006E5CA3" w:rsidP="006E5CA3">
      <w:pPr>
        <w:pStyle w:val="Bullet1"/>
        <w:rPr>
          <w:color w:val="auto"/>
        </w:rPr>
      </w:pPr>
      <w:r w:rsidRPr="001F2706">
        <w:rPr>
          <w:color w:val="auto"/>
        </w:rPr>
        <w:t>Any other administrative duties as directed by the Practic</w:t>
      </w:r>
      <w:r w:rsidR="001F2706">
        <w:rPr>
          <w:color w:val="auto"/>
        </w:rPr>
        <w:t>e Manager or Principal doctor/s</w:t>
      </w:r>
    </w:p>
    <w:p w:rsidR="006E5CA3" w:rsidRPr="001F2706" w:rsidRDefault="006E5CA3" w:rsidP="006E5CA3">
      <w:pPr>
        <w:pStyle w:val="Bullet1"/>
        <w:rPr>
          <w:color w:val="auto"/>
        </w:rPr>
      </w:pPr>
      <w:r w:rsidRPr="001F2706">
        <w:rPr>
          <w:color w:val="auto"/>
        </w:rPr>
        <w:t>Handling of cash, EFTPOS and other payments</w:t>
      </w:r>
    </w:p>
    <w:p w:rsidR="006E5CA3" w:rsidRPr="001F2706" w:rsidRDefault="006E5CA3" w:rsidP="006E5CA3">
      <w:pPr>
        <w:pStyle w:val="Bullet1"/>
        <w:spacing w:after="180"/>
        <w:rPr>
          <w:color w:val="auto"/>
        </w:rPr>
      </w:pPr>
      <w:r w:rsidRPr="001F2706">
        <w:rPr>
          <w:color w:val="auto"/>
        </w:rPr>
        <w:t xml:space="preserve">Ensure the practice building, rooms, car park and gardens are clean, tidy and accessible to all </w:t>
      </w:r>
    </w:p>
    <w:p w:rsidR="006E5CA3" w:rsidRPr="001F2706" w:rsidRDefault="006E5CA3" w:rsidP="006E5CA3">
      <w:pPr>
        <w:pStyle w:val="Textbold"/>
        <w:rPr>
          <w:color w:val="auto"/>
        </w:rPr>
      </w:pPr>
      <w:r w:rsidRPr="001F2706">
        <w:rPr>
          <w:color w:val="auto"/>
        </w:rPr>
        <w:t>Safety and quality</w:t>
      </w:r>
      <w:r w:rsidR="00AD7ADC">
        <w:rPr>
          <w:color w:val="auto"/>
        </w:rPr>
        <w:t xml:space="preserve"> and culture</w:t>
      </w:r>
    </w:p>
    <w:p w:rsidR="006E5CA3" w:rsidRPr="001F2706" w:rsidRDefault="006E5CA3" w:rsidP="006E5CA3">
      <w:pPr>
        <w:pStyle w:val="Bullet1"/>
        <w:rPr>
          <w:color w:val="auto"/>
        </w:rPr>
      </w:pPr>
      <w:r w:rsidRPr="001F2706">
        <w:rPr>
          <w:color w:val="auto"/>
        </w:rPr>
        <w:t>Participate in the practice risk management and quality improvement processes</w:t>
      </w:r>
    </w:p>
    <w:p w:rsidR="006E5CA3" w:rsidRPr="001F2706" w:rsidRDefault="006E5CA3" w:rsidP="006E5CA3">
      <w:pPr>
        <w:pStyle w:val="Bullet1"/>
        <w:rPr>
          <w:color w:val="auto"/>
        </w:rPr>
      </w:pPr>
      <w:r w:rsidRPr="001F2706">
        <w:rPr>
          <w:color w:val="auto"/>
        </w:rPr>
        <w:t>Record incidents and near-misses in line with practice policy</w:t>
      </w:r>
    </w:p>
    <w:p w:rsidR="006E5CA3" w:rsidRPr="001F2706" w:rsidRDefault="00942D1C" w:rsidP="006E5CA3">
      <w:pPr>
        <w:pStyle w:val="Bullet1"/>
        <w:rPr>
          <w:color w:val="auto"/>
        </w:rPr>
      </w:pPr>
      <w:r>
        <w:rPr>
          <w:color w:val="auto"/>
        </w:rPr>
        <w:t>Practis</w:t>
      </w:r>
      <w:r w:rsidR="006E5CA3" w:rsidRPr="001F2706">
        <w:rPr>
          <w:color w:val="auto"/>
        </w:rPr>
        <w:t xml:space="preserve">e duty of care including meeting practice standards and accountability </w:t>
      </w:r>
    </w:p>
    <w:p w:rsidR="006E5CA3" w:rsidRPr="001F2706" w:rsidRDefault="006E5CA3" w:rsidP="006E5CA3">
      <w:pPr>
        <w:pStyle w:val="Bullet1"/>
        <w:rPr>
          <w:color w:val="auto"/>
        </w:rPr>
      </w:pPr>
      <w:r w:rsidRPr="001F2706">
        <w:rPr>
          <w:color w:val="auto"/>
        </w:rPr>
        <w:t>Maintain patient and practice confidentiality at all times</w:t>
      </w:r>
    </w:p>
    <w:p w:rsidR="006E5CA3" w:rsidRPr="001F2706" w:rsidRDefault="006E5CA3" w:rsidP="006E5CA3">
      <w:pPr>
        <w:pStyle w:val="Bullet1"/>
        <w:rPr>
          <w:color w:val="auto"/>
        </w:rPr>
      </w:pPr>
      <w:r w:rsidRPr="001F2706">
        <w:rPr>
          <w:color w:val="auto"/>
        </w:rPr>
        <w:t>Ensure the practice building and work spaces are conducive to a safe and practical work environment</w:t>
      </w:r>
    </w:p>
    <w:p w:rsidR="006E5CA3" w:rsidRDefault="006E5CA3" w:rsidP="00942D1C">
      <w:pPr>
        <w:pStyle w:val="Bullet1"/>
        <w:rPr>
          <w:color w:val="auto"/>
        </w:rPr>
      </w:pPr>
      <w:r w:rsidRPr="001F2706">
        <w:rPr>
          <w:color w:val="auto"/>
        </w:rPr>
        <w:t>Work to clinical governance processes and standards</w:t>
      </w:r>
    </w:p>
    <w:p w:rsidR="00942D1C" w:rsidRPr="001F2706" w:rsidRDefault="00942D1C" w:rsidP="006E5CA3">
      <w:pPr>
        <w:pStyle w:val="Bullet1"/>
        <w:spacing w:after="180"/>
        <w:rPr>
          <w:color w:val="auto"/>
        </w:rPr>
      </w:pPr>
      <w:r>
        <w:rPr>
          <w:color w:val="auto"/>
          <w:szCs w:val="20"/>
        </w:rPr>
        <w:t>Actively contributing to the development of a culture consistent with the values of the practice</w:t>
      </w:r>
      <w:bookmarkStart w:id="0" w:name="_GoBack"/>
      <w:bookmarkEnd w:id="0"/>
    </w:p>
    <w:p w:rsidR="006E5CA3" w:rsidRDefault="006E5CA3" w:rsidP="004341DC">
      <w:pPr>
        <w:pStyle w:val="Sub-heading"/>
      </w:pPr>
      <w:r>
        <w:t>Hours of work</w:t>
      </w:r>
    </w:p>
    <w:p w:rsidR="006E5CA3" w:rsidRPr="001F2706" w:rsidRDefault="006E5CA3" w:rsidP="006E5CA3">
      <w:pPr>
        <w:pStyle w:val="Text"/>
        <w:rPr>
          <w:color w:val="auto"/>
        </w:rPr>
      </w:pPr>
      <w:r w:rsidRPr="001F2706">
        <w:rPr>
          <w:color w:val="auto"/>
        </w:rPr>
        <w:t xml:space="preserve">This position requires an average </w:t>
      </w:r>
      <w:r w:rsidRPr="00F51501">
        <w:rPr>
          <w:b/>
          <w:i/>
          <w:color w:val="E72371" w:themeColor="text1"/>
        </w:rPr>
        <w:t>&lt;&lt;insert hours&gt;&gt;</w:t>
      </w:r>
      <w:r w:rsidRPr="001F2706">
        <w:rPr>
          <w:color w:val="auto"/>
        </w:rPr>
        <w:t xml:space="preserve"> hours per week. However, from time to time the employee may be required to work reasonable additional hours, as necessary to </w:t>
      </w:r>
      <w:r w:rsidR="00053CD3" w:rsidRPr="001F2706">
        <w:rPr>
          <w:color w:val="auto"/>
        </w:rPr>
        <w:t>fulfil</w:t>
      </w:r>
      <w:r w:rsidRPr="001F2706">
        <w:rPr>
          <w:color w:val="auto"/>
        </w:rPr>
        <w:t xml:space="preserve"> the requirements of the position, or as requested by the employer. This may include working outside of business hours, during weekends and/or on public holidays.</w:t>
      </w:r>
    </w:p>
    <w:p w:rsidR="009A7891" w:rsidRDefault="009A7891" w:rsidP="004341DC">
      <w:pPr>
        <w:pStyle w:val="Sub-heading"/>
      </w:pPr>
    </w:p>
    <w:p w:rsidR="009A7891" w:rsidRDefault="009A7891" w:rsidP="004341DC">
      <w:pPr>
        <w:pStyle w:val="Sub-heading"/>
      </w:pPr>
    </w:p>
    <w:p w:rsidR="004341DC" w:rsidRDefault="004341DC" w:rsidP="004341DC">
      <w:pPr>
        <w:pStyle w:val="Sub-heading"/>
      </w:pPr>
      <w:r>
        <w:t>Appointment factors</w:t>
      </w:r>
    </w:p>
    <w:p w:rsidR="004341DC" w:rsidRPr="001F2706" w:rsidRDefault="004341DC" w:rsidP="004341DC">
      <w:pPr>
        <w:pStyle w:val="Text"/>
        <w:rPr>
          <w:color w:val="auto"/>
        </w:rPr>
      </w:pPr>
      <w:r w:rsidRPr="001F2706">
        <w:rPr>
          <w:color w:val="auto"/>
        </w:rPr>
        <w:t>The successful applicant will be required to:</w:t>
      </w:r>
    </w:p>
    <w:p w:rsidR="004341DC" w:rsidRPr="001F2706" w:rsidRDefault="004341DC" w:rsidP="004341DC">
      <w:pPr>
        <w:pStyle w:val="Bullet1"/>
        <w:rPr>
          <w:color w:val="auto"/>
        </w:rPr>
      </w:pPr>
      <w:r w:rsidRPr="001F2706">
        <w:rPr>
          <w:color w:val="auto"/>
        </w:rPr>
        <w:t>Under</w:t>
      </w:r>
      <w:r w:rsidR="006E5CA3" w:rsidRPr="001F2706">
        <w:rPr>
          <w:color w:val="auto"/>
        </w:rPr>
        <w:t>take a pre-employment interview</w:t>
      </w:r>
    </w:p>
    <w:p w:rsidR="004341DC" w:rsidRPr="001F2706" w:rsidRDefault="004341DC" w:rsidP="004341DC">
      <w:pPr>
        <w:pStyle w:val="Bullet1"/>
        <w:rPr>
          <w:color w:val="auto"/>
        </w:rPr>
      </w:pPr>
      <w:r w:rsidRPr="001F2706">
        <w:rPr>
          <w:color w:val="auto"/>
        </w:rPr>
        <w:t>Provide appropriate references for conta</w:t>
      </w:r>
      <w:r w:rsidR="006E5CA3" w:rsidRPr="001F2706">
        <w:rPr>
          <w:color w:val="auto"/>
        </w:rPr>
        <w:t>ct as requested by the practice</w:t>
      </w:r>
    </w:p>
    <w:p w:rsidR="004341DC" w:rsidRPr="001F2706" w:rsidRDefault="004341DC" w:rsidP="004341DC">
      <w:pPr>
        <w:pStyle w:val="Bullet1"/>
        <w:rPr>
          <w:color w:val="auto"/>
        </w:rPr>
      </w:pPr>
      <w:r w:rsidRPr="001F2706">
        <w:rPr>
          <w:color w:val="auto"/>
        </w:rPr>
        <w:t>Participate in th</w:t>
      </w:r>
      <w:r w:rsidR="006E5CA3" w:rsidRPr="001F2706">
        <w:rPr>
          <w:color w:val="auto"/>
        </w:rPr>
        <w:t>e practice orientation or induction program</w:t>
      </w:r>
    </w:p>
    <w:p w:rsidR="004341DC" w:rsidRPr="001F2706" w:rsidRDefault="004341DC" w:rsidP="004341DC">
      <w:pPr>
        <w:pStyle w:val="Bullet1"/>
        <w:rPr>
          <w:color w:val="auto"/>
        </w:rPr>
      </w:pPr>
      <w:r w:rsidRPr="001F2706">
        <w:rPr>
          <w:color w:val="auto"/>
        </w:rPr>
        <w:t xml:space="preserve">Participate in </w:t>
      </w:r>
      <w:r w:rsidR="006E5CA3" w:rsidRPr="001F2706">
        <w:rPr>
          <w:color w:val="auto"/>
        </w:rPr>
        <w:t>a performance appraisal process as required</w:t>
      </w:r>
    </w:p>
    <w:p w:rsidR="00053CD3" w:rsidRDefault="00053CD3" w:rsidP="00053CD3">
      <w:pPr>
        <w:pStyle w:val="Sub-heading"/>
      </w:pPr>
      <w:r>
        <w:t>Position review</w:t>
      </w:r>
    </w:p>
    <w:p w:rsidR="00053CD3" w:rsidRPr="001F2706" w:rsidRDefault="00053CD3" w:rsidP="00053CD3">
      <w:pPr>
        <w:pStyle w:val="Text"/>
        <w:rPr>
          <w:color w:val="auto"/>
        </w:rPr>
      </w:pPr>
      <w:r w:rsidRPr="001F2706">
        <w:rPr>
          <w:color w:val="auto"/>
        </w:rPr>
        <w:t>This position will be reviewed in three months initially and then on an annual basis</w:t>
      </w:r>
      <w:r w:rsidR="00134892">
        <w:rPr>
          <w:color w:val="auto"/>
        </w:rPr>
        <w:t>.</w:t>
      </w:r>
    </w:p>
    <w:p w:rsidR="006E5CA3" w:rsidRDefault="006E5CA3" w:rsidP="006E5CA3">
      <w:pPr>
        <w:pStyle w:val="Sub-heading"/>
      </w:pPr>
      <w:r>
        <w:t>Applicants require</w:t>
      </w:r>
    </w:p>
    <w:p w:rsidR="006E5CA3" w:rsidRPr="001F2706" w:rsidRDefault="006E5CA3" w:rsidP="006E5CA3">
      <w:pPr>
        <w:pStyle w:val="Bullet1"/>
        <w:rPr>
          <w:color w:val="auto"/>
        </w:rPr>
      </w:pPr>
      <w:r w:rsidRPr="001F2706">
        <w:rPr>
          <w:color w:val="auto"/>
        </w:rPr>
        <w:t>Current CPR training undertaken within the past three years or willingness to participate in such training</w:t>
      </w:r>
    </w:p>
    <w:p w:rsidR="006E5CA3" w:rsidRPr="001F2706" w:rsidRDefault="006E5CA3" w:rsidP="006E5CA3">
      <w:pPr>
        <w:pStyle w:val="Bullet1"/>
        <w:rPr>
          <w:color w:val="auto"/>
        </w:rPr>
      </w:pPr>
      <w:r w:rsidRPr="001F2706">
        <w:rPr>
          <w:color w:val="auto"/>
        </w:rPr>
        <w:t>A current Criminal Record Screening</w:t>
      </w:r>
    </w:p>
    <w:p w:rsidR="006E5CA3" w:rsidRPr="001F2706" w:rsidRDefault="006E5CA3" w:rsidP="006E5CA3">
      <w:pPr>
        <w:pStyle w:val="Bullet1"/>
        <w:spacing w:after="180"/>
        <w:rPr>
          <w:color w:val="auto"/>
        </w:rPr>
      </w:pPr>
      <w:r w:rsidRPr="001F2706">
        <w:rPr>
          <w:color w:val="auto"/>
        </w:rPr>
        <w:t>Work rights in Australia or be eligible for such</w:t>
      </w:r>
    </w:p>
    <w:p w:rsidR="00A373C7" w:rsidRDefault="00A373C7" w:rsidP="00A373C7">
      <w:pPr>
        <w:pStyle w:val="Sub-heading"/>
      </w:pPr>
      <w:r>
        <w:t>See also</w:t>
      </w:r>
    </w:p>
    <w:p w:rsidR="00A373C7" w:rsidRPr="001F2706" w:rsidRDefault="00A373C7" w:rsidP="00A373C7">
      <w:pPr>
        <w:pStyle w:val="Text"/>
        <w:rPr>
          <w:color w:val="auto"/>
        </w:rPr>
      </w:pPr>
      <w:r w:rsidRPr="001F2706">
        <w:rPr>
          <w:color w:val="auto"/>
        </w:rPr>
        <w:t xml:space="preserve">Practice Assist Fact Sheets: </w:t>
      </w:r>
    </w:p>
    <w:p w:rsidR="00A373C7" w:rsidRPr="001F2706" w:rsidRDefault="00A373C7" w:rsidP="00A373C7">
      <w:pPr>
        <w:pStyle w:val="Bullet1"/>
        <w:numPr>
          <w:ilvl w:val="0"/>
          <w:numId w:val="8"/>
        </w:numPr>
        <w:ind w:left="284" w:hanging="284"/>
        <w:rPr>
          <w:color w:val="auto"/>
        </w:rPr>
      </w:pPr>
      <w:r w:rsidRPr="001F2706">
        <w:rPr>
          <w:color w:val="auto"/>
        </w:rPr>
        <w:t>Employment Contracts and Agreements</w:t>
      </w:r>
    </w:p>
    <w:p w:rsidR="00A373C7" w:rsidRPr="001F2706" w:rsidRDefault="00A373C7" w:rsidP="00A373C7">
      <w:pPr>
        <w:pStyle w:val="Bullet1"/>
        <w:numPr>
          <w:ilvl w:val="0"/>
          <w:numId w:val="8"/>
        </w:numPr>
        <w:ind w:left="284" w:hanging="284"/>
        <w:rPr>
          <w:color w:val="auto"/>
        </w:rPr>
      </w:pPr>
      <w:r w:rsidRPr="001F2706">
        <w:rPr>
          <w:color w:val="auto"/>
        </w:rPr>
        <w:t>The Australian Government Fair Work Ombudsman</w:t>
      </w:r>
    </w:p>
    <w:p w:rsidR="00A373C7" w:rsidRPr="001F2706" w:rsidRDefault="001F2706" w:rsidP="00A373C7">
      <w:pPr>
        <w:pStyle w:val="Bullet1"/>
        <w:numPr>
          <w:ilvl w:val="0"/>
          <w:numId w:val="8"/>
        </w:numPr>
        <w:ind w:left="284" w:hanging="284"/>
        <w:rPr>
          <w:color w:val="auto"/>
        </w:rPr>
      </w:pPr>
      <w:r w:rsidRPr="001F2706">
        <w:rPr>
          <w:color w:val="auto"/>
        </w:rPr>
        <w:t>Using a Recruitment Agency - What to E</w:t>
      </w:r>
      <w:r w:rsidR="00A373C7" w:rsidRPr="001F2706">
        <w:rPr>
          <w:color w:val="auto"/>
        </w:rPr>
        <w:t>xpect</w:t>
      </w:r>
    </w:p>
    <w:p w:rsidR="00A373C7" w:rsidRPr="006E5CA3" w:rsidRDefault="00A373C7" w:rsidP="006E5CA3">
      <w:pPr>
        <w:pStyle w:val="Text"/>
      </w:pPr>
    </w:p>
    <w:sectPr w:rsidR="00A373C7" w:rsidRPr="006E5CA3" w:rsidSect="00BE3CC1">
      <w:headerReference w:type="default" r:id="rId12"/>
      <w:footerReference w:type="default" r:id="rId13"/>
      <w:type w:val="continuous"/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9DE" w:rsidRDefault="009F29DE" w:rsidP="009F29DE">
      <w:pPr>
        <w:spacing w:after="0" w:line="240" w:lineRule="auto"/>
      </w:pPr>
      <w:r>
        <w:separator/>
      </w:r>
    </w:p>
  </w:endnote>
  <w:endnote w:type="continuationSeparator" w:id="0">
    <w:p w:rsidR="009F29DE" w:rsidRDefault="009F29DE" w:rsidP="009F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9DE" w:rsidRDefault="00791483">
    <w:pPr>
      <w:pStyle w:val="Foot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20ED63A" wp14:editId="3E3D6934">
              <wp:simplePos x="0" y="0"/>
              <wp:positionH relativeFrom="page">
                <wp:posOffset>720090</wp:posOffset>
              </wp:positionH>
              <wp:positionV relativeFrom="page">
                <wp:posOffset>10081260</wp:posOffset>
              </wp:positionV>
              <wp:extent cx="2772000" cy="144000"/>
              <wp:effectExtent l="0" t="0" r="9525" b="889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2000" cy="14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197F" w:rsidRPr="0042197F" w:rsidRDefault="0042197F">
                          <w:pPr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</w:pP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564FD">
                            <w:rPr>
                              <w:rFonts w:ascii="Arial" w:hAnsi="Arial" w:cs="Arial"/>
                              <w:noProof/>
                              <w:color w:val="3C3C3C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564FD">
                            <w:rPr>
                              <w:rFonts w:ascii="Arial" w:hAnsi="Arial" w:cs="Arial"/>
                              <w:noProof/>
                              <w:color w:val="3C3C3C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ED6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7pt;margin-top:793.8pt;width:218.25pt;height:11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" filled="f" stroked="f">
              <v:textbox inset="0,0,0,0">
                <w:txbxContent>
                  <w:p w:rsidR="0042197F" w:rsidRPr="0042197F" w:rsidRDefault="0042197F">
                    <w:pPr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</w:pP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t xml:space="preserve">Page 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begin"/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separate"/>
                    </w:r>
                    <w:r w:rsidR="009564FD">
                      <w:rPr>
                        <w:rFonts w:ascii="Arial" w:hAnsi="Arial" w:cs="Arial"/>
                        <w:noProof/>
                        <w:color w:val="3C3C3C" w:themeColor="background1"/>
                        <w:sz w:val="16"/>
                        <w:szCs w:val="16"/>
                      </w:rPr>
                      <w:t>2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end"/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t xml:space="preserve"> of 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begin"/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separate"/>
                    </w:r>
                    <w:r w:rsidR="009564FD">
                      <w:rPr>
                        <w:rFonts w:ascii="Arial" w:hAnsi="Arial" w:cs="Arial"/>
                        <w:noProof/>
                        <w:color w:val="3C3C3C" w:themeColor="background1"/>
                        <w:sz w:val="16"/>
                        <w:szCs w:val="16"/>
                      </w:rPr>
                      <w:t>2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FD" w:rsidRDefault="00A71230" w:rsidP="00A71230">
    <w:pPr>
      <w:pStyle w:val="Footer"/>
      <w:spacing w:before="240"/>
    </w:pPr>
    <w:r>
      <w:rPr>
        <w:noProof/>
        <w:lang w:eastAsia="en-AU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page">
            <wp:align>right</wp:align>
          </wp:positionH>
          <wp:positionV relativeFrom="page">
            <wp:posOffset>8977630</wp:posOffset>
          </wp:positionV>
          <wp:extent cx="7552800" cy="1443600"/>
          <wp:effectExtent l="0" t="0" r="0" b="4445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EYSCALE FOOTER 140218_2_initiative_Whilst all c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4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64FD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62DE0BFB" wp14:editId="7B7E8754">
              <wp:simplePos x="0" y="0"/>
              <wp:positionH relativeFrom="page">
                <wp:posOffset>720090</wp:posOffset>
              </wp:positionH>
              <wp:positionV relativeFrom="page">
                <wp:posOffset>10081260</wp:posOffset>
              </wp:positionV>
              <wp:extent cx="2772000" cy="144000"/>
              <wp:effectExtent l="0" t="0" r="9525" b="889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2000" cy="14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64FD" w:rsidRPr="0042197F" w:rsidRDefault="009564FD" w:rsidP="009564FD">
                          <w:pPr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</w:pP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71230">
                            <w:rPr>
                              <w:rFonts w:ascii="Arial" w:hAnsi="Arial" w:cs="Arial"/>
                              <w:noProof/>
                              <w:color w:val="3C3C3C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71230">
                            <w:rPr>
                              <w:rFonts w:ascii="Arial" w:hAnsi="Arial" w:cs="Arial"/>
                              <w:noProof/>
                              <w:color w:val="3C3C3C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E0B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6.7pt;margin-top:793.8pt;width:218.25pt;height:11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" filled="f" stroked="f">
              <v:textbox inset="0,0,0,0">
                <w:txbxContent>
                  <w:p w:rsidR="009564FD" w:rsidRPr="0042197F" w:rsidRDefault="009564FD" w:rsidP="009564FD">
                    <w:pPr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</w:pP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t xml:space="preserve">Page 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begin"/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separate"/>
                    </w:r>
                    <w:r w:rsidR="00A71230">
                      <w:rPr>
                        <w:rFonts w:ascii="Arial" w:hAnsi="Arial" w:cs="Arial"/>
                        <w:noProof/>
                        <w:color w:val="3C3C3C" w:themeColor="background1"/>
                        <w:sz w:val="16"/>
                        <w:szCs w:val="16"/>
                      </w:rPr>
                      <w:t>1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end"/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t xml:space="preserve"> of 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begin"/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separate"/>
                    </w:r>
                    <w:r w:rsidR="00A71230">
                      <w:rPr>
                        <w:rFonts w:ascii="Arial" w:hAnsi="Arial" w:cs="Arial"/>
                        <w:noProof/>
                        <w:color w:val="3C3C3C" w:themeColor="background1"/>
                        <w:sz w:val="16"/>
                        <w:szCs w:val="16"/>
                      </w:rPr>
                      <w:t>2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FD" w:rsidRDefault="009564FD">
    <w:pPr>
      <w:pStyle w:val="Foot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7E241F3" wp14:editId="2E08BF53">
              <wp:simplePos x="0" y="0"/>
              <wp:positionH relativeFrom="page">
                <wp:posOffset>720090</wp:posOffset>
              </wp:positionH>
              <wp:positionV relativeFrom="page">
                <wp:posOffset>10081260</wp:posOffset>
              </wp:positionV>
              <wp:extent cx="2772000" cy="144000"/>
              <wp:effectExtent l="0" t="0" r="9525" b="889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2000" cy="14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64FD" w:rsidRPr="0042197F" w:rsidRDefault="009564FD">
                          <w:pPr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</w:pP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71230">
                            <w:rPr>
                              <w:rFonts w:ascii="Arial" w:hAnsi="Arial" w:cs="Arial"/>
                              <w:noProof/>
                              <w:color w:val="3C3C3C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71230">
                            <w:rPr>
                              <w:rFonts w:ascii="Arial" w:hAnsi="Arial" w:cs="Arial"/>
                              <w:noProof/>
                              <w:color w:val="3C3C3C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241F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6.7pt;margin-top:793.8pt;width:218.25pt;height:11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" filled="f" stroked="f">
              <v:textbox inset="0,0,0,0">
                <w:txbxContent>
                  <w:p w:rsidR="009564FD" w:rsidRPr="0042197F" w:rsidRDefault="009564FD">
                    <w:pPr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</w:pP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t xml:space="preserve">Page 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begin"/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separate"/>
                    </w:r>
                    <w:r w:rsidR="00A71230">
                      <w:rPr>
                        <w:rFonts w:ascii="Arial" w:hAnsi="Arial" w:cs="Arial"/>
                        <w:noProof/>
                        <w:color w:val="3C3C3C" w:themeColor="background1"/>
                        <w:sz w:val="16"/>
                        <w:szCs w:val="16"/>
                      </w:rPr>
                      <w:t>2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end"/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t xml:space="preserve"> of 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begin"/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separate"/>
                    </w:r>
                    <w:r w:rsidR="00A71230">
                      <w:rPr>
                        <w:rFonts w:ascii="Arial" w:hAnsi="Arial" w:cs="Arial"/>
                        <w:noProof/>
                        <w:color w:val="3C3C3C" w:themeColor="background1"/>
                        <w:sz w:val="16"/>
                        <w:szCs w:val="16"/>
                      </w:rPr>
                      <w:t>2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9DE" w:rsidRDefault="009F29DE" w:rsidP="009F29DE">
      <w:pPr>
        <w:spacing w:after="0" w:line="240" w:lineRule="auto"/>
      </w:pPr>
      <w:r>
        <w:separator/>
      </w:r>
    </w:p>
  </w:footnote>
  <w:footnote w:type="continuationSeparator" w:id="0">
    <w:p w:rsidR="009F29DE" w:rsidRDefault="009F29DE" w:rsidP="009F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9DE" w:rsidRDefault="009F29DE" w:rsidP="00791483">
    <w:pPr>
      <w:pStyle w:val="Header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FD" w:rsidRDefault="00053CD3">
    <w:pPr>
      <w:pStyle w:val="Header"/>
    </w:pPr>
    <w:r w:rsidRPr="00053CD3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6110B30C" wp14:editId="58B1B73D">
              <wp:simplePos x="0" y="0"/>
              <wp:positionH relativeFrom="margin">
                <wp:posOffset>4500880</wp:posOffset>
              </wp:positionH>
              <wp:positionV relativeFrom="paragraph">
                <wp:posOffset>1209040</wp:posOffset>
              </wp:positionV>
              <wp:extent cx="1727835" cy="251460"/>
              <wp:effectExtent l="0" t="0" r="571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251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3CD3" w:rsidRPr="009F29DE" w:rsidRDefault="00053CD3" w:rsidP="00053CD3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V</w:t>
                          </w:r>
                          <w:r w:rsidRPr="009F29DE">
                            <w:rPr>
                              <w:rFonts w:ascii="Arial" w:hAnsi="Arial" w:cs="Arial"/>
                            </w:rPr>
                            <w:t>1</w:t>
                          </w:r>
                          <w:r w:rsidR="009A7891">
                            <w:rPr>
                              <w:rFonts w:ascii="Arial" w:hAnsi="Arial" w:cs="Arial"/>
                            </w:rPr>
                            <w:t>.1</w:t>
                          </w:r>
                          <w:r w:rsidRPr="009F29DE">
                            <w:rPr>
                              <w:rFonts w:ascii="Arial" w:hAnsi="Arial" w:cs="Arial"/>
                            </w:rPr>
                            <w:t xml:space="preserve"> \ </w:t>
                          </w:r>
                          <w:r w:rsidR="009A7891">
                            <w:rPr>
                              <w:rFonts w:ascii="Arial" w:hAnsi="Arial" w:cs="Arial"/>
                            </w:rPr>
                            <w:t>December</w:t>
                          </w:r>
                          <w:r w:rsidRPr="009F29DE">
                            <w:rPr>
                              <w:rFonts w:ascii="Arial" w:hAnsi="Arial" w:cs="Arial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0B30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4.4pt;margin-top:95.2pt;width:136.05pt;height:19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" filled="f" stroked="f">
              <v:textbox inset="0,0,0,0">
                <w:txbxContent>
                  <w:p w:rsidR="00053CD3" w:rsidRPr="009F29DE" w:rsidRDefault="00053CD3" w:rsidP="00053CD3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V</w:t>
                    </w:r>
                    <w:r w:rsidRPr="009F29DE">
                      <w:rPr>
                        <w:rFonts w:ascii="Arial" w:hAnsi="Arial" w:cs="Arial"/>
                      </w:rPr>
                      <w:t>1</w:t>
                    </w:r>
                    <w:r w:rsidR="009A7891">
                      <w:rPr>
                        <w:rFonts w:ascii="Arial" w:hAnsi="Arial" w:cs="Arial"/>
                      </w:rPr>
                      <w:t>.1</w:t>
                    </w:r>
                    <w:r w:rsidRPr="009F29DE">
                      <w:rPr>
                        <w:rFonts w:ascii="Arial" w:hAnsi="Arial" w:cs="Arial"/>
                      </w:rPr>
                      <w:t xml:space="preserve"> \ </w:t>
                    </w:r>
                    <w:r w:rsidR="009A7891">
                      <w:rPr>
                        <w:rFonts w:ascii="Arial" w:hAnsi="Arial" w:cs="Arial"/>
                      </w:rPr>
                      <w:t>December</w:t>
                    </w:r>
                    <w:r w:rsidRPr="009F29DE">
                      <w:rPr>
                        <w:rFonts w:ascii="Arial" w:hAnsi="Arial" w:cs="Arial"/>
                      </w:rPr>
                      <w:t xml:space="preserve"> 2017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53CD3">
      <w:rPr>
        <w:noProof/>
        <w:lang w:eastAsia="en-AU"/>
      </w:rPr>
      <w:drawing>
        <wp:anchor distT="0" distB="0" distL="114300" distR="114300" simplePos="0" relativeHeight="251674624" behindDoc="1" locked="0" layoutInCell="1" allowOverlap="1" wp14:anchorId="11114B10" wp14:editId="5F794D46">
          <wp:simplePos x="0" y="0"/>
          <wp:positionH relativeFrom="page">
            <wp:posOffset>15240</wp:posOffset>
          </wp:positionH>
          <wp:positionV relativeFrom="page">
            <wp:posOffset>1905</wp:posOffset>
          </wp:positionV>
          <wp:extent cx="7557770" cy="1803400"/>
          <wp:effectExtent l="0" t="0" r="5080" b="635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bbon CHEAT SHE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FD" w:rsidRDefault="009564FD" w:rsidP="00791483">
    <w:pPr>
      <w:pStyle w:val="Header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67B"/>
    <w:multiLevelType w:val="hybridMultilevel"/>
    <w:tmpl w:val="DA521C7C"/>
    <w:lvl w:ilvl="0" w:tplc="9FA06E76">
      <w:start w:val="1"/>
      <w:numFmt w:val="bullet"/>
      <w:pStyle w:val="Tablebullet2"/>
      <w:lvlText w:val=""/>
      <w:lvlJc w:val="left"/>
      <w:pPr>
        <w:ind w:left="1004" w:hanging="360"/>
      </w:pPr>
      <w:rPr>
        <w:rFonts w:ascii="Wingdings" w:hAnsi="Wingdings" w:hint="default"/>
        <w:color w:val="808080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6A192B"/>
    <w:multiLevelType w:val="hybridMultilevel"/>
    <w:tmpl w:val="EC3C7934"/>
    <w:lvl w:ilvl="0" w:tplc="369A1138">
      <w:start w:val="1"/>
      <w:numFmt w:val="bullet"/>
      <w:pStyle w:val="Tablebullet1"/>
      <w:lvlText w:val=""/>
      <w:lvlJc w:val="left"/>
      <w:pPr>
        <w:ind w:left="360" w:hanging="360"/>
      </w:pPr>
      <w:rPr>
        <w:rFonts w:ascii="Symbol" w:hAnsi="Symbol" w:hint="default"/>
        <w:color w:val="3C3C3C" w:themeColor="background1"/>
        <w:w w:val="100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97EA0"/>
    <w:multiLevelType w:val="hybridMultilevel"/>
    <w:tmpl w:val="2EC6F0A2"/>
    <w:lvl w:ilvl="0" w:tplc="0A1AF76C">
      <w:start w:val="1"/>
      <w:numFmt w:val="bullet"/>
      <w:pStyle w:val="Bullet3"/>
      <w:lvlText w:val="♦"/>
      <w:lvlJc w:val="left"/>
      <w:pPr>
        <w:ind w:left="1211" w:hanging="360"/>
      </w:pPr>
      <w:rPr>
        <w:rFonts w:ascii="Courier New" w:hAnsi="Courier New" w:hint="default"/>
        <w:color w:val="DADADA" w:themeColor="accent1"/>
        <w:w w:val="80"/>
        <w:sz w:val="16"/>
        <w:u w:color="FFFFFF" w:themeColor="accent6" w:themeTint="99"/>
      </w:rPr>
    </w:lvl>
    <w:lvl w:ilvl="1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39D425D"/>
    <w:multiLevelType w:val="hybridMultilevel"/>
    <w:tmpl w:val="16947982"/>
    <w:lvl w:ilvl="0" w:tplc="DC1A7432">
      <w:start w:val="1"/>
      <w:numFmt w:val="bullet"/>
      <w:pStyle w:val="Bullet2"/>
      <w:lvlText w:val=""/>
      <w:lvlJc w:val="left"/>
      <w:pPr>
        <w:ind w:left="785" w:hanging="360"/>
      </w:pPr>
      <w:rPr>
        <w:rFonts w:ascii="Wingdings" w:hAnsi="Wingdings" w:hint="default"/>
        <w:color w:val="B2B2B2" w:themeColor="background2"/>
        <w:w w:val="80"/>
      </w:rPr>
    </w:lvl>
    <w:lvl w:ilvl="1" w:tplc="0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1634739"/>
    <w:multiLevelType w:val="hybridMultilevel"/>
    <w:tmpl w:val="E12E5878"/>
    <w:lvl w:ilvl="0" w:tplc="45622A6A">
      <w:start w:val="1"/>
      <w:numFmt w:val="bullet"/>
      <w:pStyle w:val="Referto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9D34B1C"/>
    <w:multiLevelType w:val="hybridMultilevel"/>
    <w:tmpl w:val="1BA6009A"/>
    <w:lvl w:ilvl="0" w:tplc="6AA0D3FE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auto"/>
        <w:w w:val="100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DE"/>
    <w:rsid w:val="00053CD3"/>
    <w:rsid w:val="0008241B"/>
    <w:rsid w:val="00134892"/>
    <w:rsid w:val="001F2706"/>
    <w:rsid w:val="00201F0A"/>
    <w:rsid w:val="002137BE"/>
    <w:rsid w:val="00300BB9"/>
    <w:rsid w:val="00371280"/>
    <w:rsid w:val="00396413"/>
    <w:rsid w:val="0042197F"/>
    <w:rsid w:val="00424384"/>
    <w:rsid w:val="004341DC"/>
    <w:rsid w:val="00527914"/>
    <w:rsid w:val="005B5DAA"/>
    <w:rsid w:val="006577B4"/>
    <w:rsid w:val="006945D0"/>
    <w:rsid w:val="006B7870"/>
    <w:rsid w:val="006E5CA3"/>
    <w:rsid w:val="00791483"/>
    <w:rsid w:val="007F09B6"/>
    <w:rsid w:val="00826817"/>
    <w:rsid w:val="008531AC"/>
    <w:rsid w:val="008C6E57"/>
    <w:rsid w:val="00942D1C"/>
    <w:rsid w:val="009564FD"/>
    <w:rsid w:val="009A7891"/>
    <w:rsid w:val="009F29DE"/>
    <w:rsid w:val="009F654B"/>
    <w:rsid w:val="00A373C7"/>
    <w:rsid w:val="00A4390E"/>
    <w:rsid w:val="00A67008"/>
    <w:rsid w:val="00A71230"/>
    <w:rsid w:val="00AA0ADF"/>
    <w:rsid w:val="00AD7ADC"/>
    <w:rsid w:val="00B21E8E"/>
    <w:rsid w:val="00BE3CC1"/>
    <w:rsid w:val="00CE3A91"/>
    <w:rsid w:val="00CE4DE8"/>
    <w:rsid w:val="00E03C60"/>
    <w:rsid w:val="00E04E99"/>
    <w:rsid w:val="00F505FA"/>
    <w:rsid w:val="00F51501"/>
    <w:rsid w:val="00F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FC960D0"/>
  <w15:chartTrackingRefBased/>
  <w15:docId w15:val="{E415A821-7345-4779-B5CB-9869AFDF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03C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9F29DE"/>
    <w:pPr>
      <w:ind w:left="720"/>
      <w:contextualSpacing/>
    </w:pPr>
  </w:style>
  <w:style w:type="character" w:customStyle="1" w:styleId="TextChar">
    <w:name w:val="Text Char"/>
    <w:link w:val="Text"/>
    <w:locked/>
    <w:rsid w:val="00791483"/>
    <w:rPr>
      <w:rFonts w:ascii="Arial" w:hAnsi="Arial" w:cs="Arial"/>
      <w:color w:val="3C3C3C" w:themeColor="background1"/>
      <w:sz w:val="20"/>
    </w:rPr>
  </w:style>
  <w:style w:type="paragraph" w:customStyle="1" w:styleId="Text">
    <w:name w:val="Text"/>
    <w:basedOn w:val="ListParagraph"/>
    <w:link w:val="TextChar"/>
    <w:qFormat/>
    <w:rsid w:val="00791483"/>
    <w:pPr>
      <w:tabs>
        <w:tab w:val="left" w:pos="851"/>
      </w:tabs>
      <w:spacing w:after="180" w:line="240" w:lineRule="auto"/>
      <w:ind w:left="0"/>
      <w:contextualSpacing w:val="0"/>
    </w:pPr>
    <w:rPr>
      <w:rFonts w:ascii="Arial" w:hAnsi="Arial" w:cs="Arial"/>
      <w:color w:val="3C3C3C" w:themeColor="background1"/>
      <w:sz w:val="20"/>
    </w:rPr>
  </w:style>
  <w:style w:type="character" w:customStyle="1" w:styleId="TextboldChar">
    <w:name w:val="Text bold Char"/>
    <w:link w:val="Textbold"/>
    <w:locked/>
    <w:rsid w:val="009F29DE"/>
    <w:rPr>
      <w:rFonts w:ascii="Arial" w:hAnsi="Arial" w:cs="Arial"/>
      <w:b/>
      <w:color w:val="FFFFFF" w:themeColor="accent6"/>
    </w:rPr>
  </w:style>
  <w:style w:type="paragraph" w:customStyle="1" w:styleId="Textbold">
    <w:name w:val="Text bold"/>
    <w:basedOn w:val="Text"/>
    <w:link w:val="TextboldChar"/>
    <w:qFormat/>
    <w:rsid w:val="009F29DE"/>
    <w:rPr>
      <w:b/>
    </w:rPr>
  </w:style>
  <w:style w:type="character" w:customStyle="1" w:styleId="HeadingregularChar">
    <w:name w:val="Heading regular Char"/>
    <w:link w:val="Headingregular"/>
    <w:locked/>
    <w:rsid w:val="00791483"/>
    <w:rPr>
      <w:rFonts w:ascii="Arial" w:hAnsi="Arial" w:cs="Arial"/>
      <w:color w:val="3C3C3C" w:themeColor="background1"/>
      <w:spacing w:val="-10"/>
      <w:w w:val="95"/>
      <w:sz w:val="56"/>
      <w:szCs w:val="44"/>
    </w:rPr>
  </w:style>
  <w:style w:type="paragraph" w:customStyle="1" w:styleId="Headingregular">
    <w:name w:val="Heading regular"/>
    <w:basedOn w:val="Textbold"/>
    <w:link w:val="HeadingregularChar"/>
    <w:qFormat/>
    <w:rsid w:val="00791483"/>
    <w:pPr>
      <w:spacing w:after="0"/>
    </w:pPr>
    <w:rPr>
      <w:b w:val="0"/>
      <w:spacing w:val="-10"/>
      <w:w w:val="95"/>
      <w:sz w:val="56"/>
      <w:szCs w:val="44"/>
    </w:rPr>
  </w:style>
  <w:style w:type="character" w:customStyle="1" w:styleId="Sub-headingChar">
    <w:name w:val="Sub-heading Char"/>
    <w:link w:val="Sub-heading"/>
    <w:locked/>
    <w:rsid w:val="00FE60F0"/>
    <w:rPr>
      <w:rFonts w:ascii="Arial" w:hAnsi="Arial" w:cs="Arial"/>
      <w:b/>
      <w:color w:val="E72371" w:themeColor="text1"/>
      <w:sz w:val="24"/>
      <w:szCs w:val="28"/>
    </w:rPr>
  </w:style>
  <w:style w:type="paragraph" w:customStyle="1" w:styleId="Sub-heading">
    <w:name w:val="Sub-heading"/>
    <w:basedOn w:val="Text"/>
    <w:link w:val="Sub-headingChar"/>
    <w:qFormat/>
    <w:rsid w:val="00FE60F0"/>
    <w:pPr>
      <w:spacing w:before="240" w:after="120"/>
    </w:pPr>
    <w:rPr>
      <w:b/>
      <w:color w:val="E72371" w:themeColor="text1"/>
      <w:sz w:val="24"/>
      <w:szCs w:val="28"/>
    </w:rPr>
  </w:style>
  <w:style w:type="character" w:customStyle="1" w:styleId="Bullet1Char">
    <w:name w:val="Bullet #1 Char"/>
    <w:link w:val="Bullet1"/>
    <w:locked/>
    <w:rsid w:val="00424384"/>
    <w:rPr>
      <w:rFonts w:ascii="Arial" w:hAnsi="Arial" w:cs="Arial"/>
      <w:color w:val="3C3C3C" w:themeColor="background1"/>
      <w:sz w:val="20"/>
    </w:rPr>
  </w:style>
  <w:style w:type="paragraph" w:customStyle="1" w:styleId="Bullet1">
    <w:name w:val="Bullet #1"/>
    <w:basedOn w:val="Text"/>
    <w:link w:val="Bullet1Char"/>
    <w:qFormat/>
    <w:rsid w:val="00424384"/>
    <w:pPr>
      <w:numPr>
        <w:numId w:val="1"/>
      </w:numPr>
      <w:tabs>
        <w:tab w:val="left" w:pos="425"/>
      </w:tabs>
      <w:spacing w:after="60"/>
      <w:ind w:left="284" w:hanging="284"/>
    </w:pPr>
  </w:style>
  <w:style w:type="character" w:customStyle="1" w:styleId="SuperscripttextChar">
    <w:name w:val="Superscript text Char"/>
    <w:link w:val="Superscripttext"/>
    <w:locked/>
    <w:rsid w:val="009F29DE"/>
    <w:rPr>
      <w:rFonts w:ascii="Arial" w:hAnsi="Arial" w:cs="Arial"/>
      <w:color w:val="FFFFFF" w:themeColor="accent6"/>
      <w:sz w:val="14"/>
      <w:szCs w:val="16"/>
    </w:rPr>
  </w:style>
  <w:style w:type="paragraph" w:customStyle="1" w:styleId="Superscripttext">
    <w:name w:val="Superscript text"/>
    <w:basedOn w:val="Text"/>
    <w:link w:val="SuperscripttextChar"/>
    <w:rsid w:val="009F29DE"/>
    <w:pPr>
      <w:tabs>
        <w:tab w:val="left" w:pos="426"/>
      </w:tabs>
      <w:spacing w:after="60" w:line="200" w:lineRule="exact"/>
      <w:ind w:left="425" w:hanging="425"/>
    </w:pPr>
    <w:rPr>
      <w:sz w:val="14"/>
      <w:szCs w:val="16"/>
    </w:rPr>
  </w:style>
  <w:style w:type="character" w:customStyle="1" w:styleId="TableheadingsChar">
    <w:name w:val="Table headings Char"/>
    <w:link w:val="Tableheadings"/>
    <w:locked/>
    <w:rsid w:val="006945D0"/>
    <w:rPr>
      <w:rFonts w:ascii="Arial" w:hAnsi="Arial" w:cs="Arial"/>
      <w:b/>
      <w:color w:val="FFFFFF" w:themeColor="accent6"/>
      <w:sz w:val="20"/>
    </w:rPr>
  </w:style>
  <w:style w:type="paragraph" w:customStyle="1" w:styleId="Tableheadings">
    <w:name w:val="Table headings"/>
    <w:basedOn w:val="Text"/>
    <w:link w:val="TableheadingsChar"/>
    <w:qFormat/>
    <w:rsid w:val="006945D0"/>
    <w:pPr>
      <w:spacing w:before="80" w:after="80"/>
    </w:pPr>
    <w:rPr>
      <w:b/>
      <w:color w:val="FFFFFF" w:themeColor="accent6"/>
    </w:rPr>
  </w:style>
  <w:style w:type="character" w:customStyle="1" w:styleId="TabletextChar">
    <w:name w:val="Table text Char"/>
    <w:link w:val="Tabletext"/>
    <w:locked/>
    <w:rsid w:val="006945D0"/>
    <w:rPr>
      <w:rFonts w:ascii="Arial" w:hAnsi="Arial" w:cs="Arial"/>
      <w:color w:val="3C3C3C" w:themeColor="background1"/>
      <w:sz w:val="20"/>
    </w:rPr>
  </w:style>
  <w:style w:type="paragraph" w:customStyle="1" w:styleId="Tabletext">
    <w:name w:val="Table text"/>
    <w:basedOn w:val="Text"/>
    <w:link w:val="TabletextChar"/>
    <w:qFormat/>
    <w:rsid w:val="006945D0"/>
    <w:pPr>
      <w:spacing w:before="40" w:after="40"/>
    </w:pPr>
  </w:style>
  <w:style w:type="character" w:customStyle="1" w:styleId="Bullet2Char">
    <w:name w:val="Bullet #2 Char"/>
    <w:link w:val="Bullet2"/>
    <w:locked/>
    <w:rsid w:val="00527914"/>
    <w:rPr>
      <w:rFonts w:ascii="Arial" w:eastAsia="Calibri" w:hAnsi="Arial" w:cs="Arial"/>
      <w:color w:val="3C3C3C" w:themeColor="background1"/>
      <w:sz w:val="20"/>
      <w:lang w:val="en-US"/>
    </w:rPr>
  </w:style>
  <w:style w:type="paragraph" w:customStyle="1" w:styleId="Bullet2">
    <w:name w:val="Bullet #2"/>
    <w:basedOn w:val="Normal"/>
    <w:link w:val="Bullet2Char"/>
    <w:qFormat/>
    <w:rsid w:val="00527914"/>
    <w:pPr>
      <w:numPr>
        <w:numId w:val="2"/>
      </w:numPr>
      <w:spacing w:after="60" w:line="240" w:lineRule="auto"/>
      <w:ind w:left="568" w:hanging="284"/>
    </w:pPr>
    <w:rPr>
      <w:rFonts w:ascii="Arial" w:eastAsia="Calibri" w:hAnsi="Arial" w:cs="Arial"/>
      <w:color w:val="3C3C3C" w:themeColor="background1"/>
      <w:sz w:val="20"/>
      <w:lang w:val="en-US"/>
    </w:rPr>
  </w:style>
  <w:style w:type="character" w:customStyle="1" w:styleId="Bullet3Char">
    <w:name w:val="Bullet #3 Char"/>
    <w:link w:val="Bullet3"/>
    <w:locked/>
    <w:rsid w:val="00527914"/>
    <w:rPr>
      <w:rFonts w:ascii="Arial" w:eastAsia="Calibri" w:hAnsi="Arial" w:cs="Arial"/>
      <w:color w:val="3C3C3C" w:themeColor="background1"/>
      <w:sz w:val="20"/>
      <w:lang w:val="en-US"/>
    </w:rPr>
  </w:style>
  <w:style w:type="paragraph" w:customStyle="1" w:styleId="Bullet3">
    <w:name w:val="Bullet #3"/>
    <w:basedOn w:val="Bullet2"/>
    <w:link w:val="Bullet3Char"/>
    <w:qFormat/>
    <w:rsid w:val="00527914"/>
    <w:pPr>
      <w:numPr>
        <w:numId w:val="3"/>
      </w:numPr>
      <w:ind w:left="851" w:hanging="284"/>
    </w:pPr>
  </w:style>
  <w:style w:type="character" w:customStyle="1" w:styleId="Tablebullet1Char">
    <w:name w:val="Table bullet 1 Char"/>
    <w:link w:val="Tablebullet1"/>
    <w:locked/>
    <w:rsid w:val="00300BB9"/>
    <w:rPr>
      <w:rFonts w:ascii="Arial" w:hAnsi="Arial" w:cs="Arial"/>
      <w:color w:val="3C3C3C" w:themeColor="background1"/>
      <w:sz w:val="20"/>
    </w:rPr>
  </w:style>
  <w:style w:type="paragraph" w:customStyle="1" w:styleId="Tablebullet1">
    <w:name w:val="Table bullet 1"/>
    <w:basedOn w:val="Tabletext"/>
    <w:link w:val="Tablebullet1Char"/>
    <w:qFormat/>
    <w:rsid w:val="00B21E8E"/>
    <w:pPr>
      <w:numPr>
        <w:numId w:val="4"/>
      </w:numPr>
      <w:tabs>
        <w:tab w:val="clear" w:pos="851"/>
        <w:tab w:val="left" w:pos="284"/>
      </w:tabs>
      <w:spacing w:before="0" w:after="60"/>
    </w:pPr>
  </w:style>
  <w:style w:type="character" w:customStyle="1" w:styleId="111Char">
    <w:name w:val="# 1.1.1 Char"/>
    <w:link w:val="111"/>
    <w:locked/>
    <w:rsid w:val="009F29DE"/>
    <w:rPr>
      <w:rFonts w:ascii="Arial" w:hAnsi="Arial" w:cs="Arial"/>
      <w:b/>
      <w:color w:val="FFFFFF" w:themeColor="accent6"/>
    </w:rPr>
  </w:style>
  <w:style w:type="paragraph" w:customStyle="1" w:styleId="111">
    <w:name w:val="# 1.1.1"/>
    <w:basedOn w:val="Text"/>
    <w:link w:val="111Char"/>
    <w:rsid w:val="009F29DE"/>
    <w:pPr>
      <w:tabs>
        <w:tab w:val="left" w:pos="2552"/>
      </w:tabs>
      <w:ind w:left="851" w:hanging="851"/>
    </w:pPr>
    <w:rPr>
      <w:b/>
    </w:rPr>
  </w:style>
  <w:style w:type="character" w:customStyle="1" w:styleId="111TEXTChar">
    <w:name w:val="#1.1.1 TEXT Char"/>
    <w:link w:val="111TEXT"/>
    <w:locked/>
    <w:rsid w:val="009F29DE"/>
    <w:rPr>
      <w:rFonts w:ascii="Arial" w:hAnsi="Arial" w:cs="Arial"/>
      <w:color w:val="FFFFFF" w:themeColor="accent6"/>
    </w:rPr>
  </w:style>
  <w:style w:type="paragraph" w:customStyle="1" w:styleId="111TEXT">
    <w:name w:val="#1.1.1 TEXT"/>
    <w:basedOn w:val="111"/>
    <w:link w:val="111TEXTChar"/>
    <w:rsid w:val="009F29DE"/>
    <w:pPr>
      <w:ind w:firstLine="0"/>
    </w:pPr>
    <w:rPr>
      <w:b w:val="0"/>
    </w:rPr>
  </w:style>
  <w:style w:type="character" w:customStyle="1" w:styleId="10Char">
    <w:name w:val="# 1.0 Char"/>
    <w:link w:val="10"/>
    <w:locked/>
    <w:rsid w:val="009F29DE"/>
    <w:rPr>
      <w:rFonts w:ascii="Arial" w:hAnsi="Arial" w:cs="Arial"/>
      <w:b/>
      <w:spacing w:val="-10"/>
      <w:w w:val="95"/>
      <w:sz w:val="28"/>
      <w:szCs w:val="44"/>
    </w:rPr>
  </w:style>
  <w:style w:type="paragraph" w:customStyle="1" w:styleId="10">
    <w:name w:val="# 1.0"/>
    <w:basedOn w:val="Headingregular"/>
    <w:link w:val="10Char"/>
    <w:rsid w:val="009F29DE"/>
    <w:pPr>
      <w:spacing w:after="240"/>
      <w:ind w:left="851" w:hanging="851"/>
    </w:pPr>
    <w:rPr>
      <w:sz w:val="28"/>
    </w:rPr>
  </w:style>
  <w:style w:type="character" w:customStyle="1" w:styleId="11Char">
    <w:name w:val="# 1.1 Char"/>
    <w:link w:val="11"/>
    <w:locked/>
    <w:rsid w:val="009F29DE"/>
    <w:rPr>
      <w:rFonts w:ascii="Arial" w:hAnsi="Arial" w:cs="Arial"/>
      <w:b/>
      <w:color w:val="B40153" w:themeColor="text2"/>
      <w:sz w:val="24"/>
      <w:szCs w:val="28"/>
    </w:rPr>
  </w:style>
  <w:style w:type="paragraph" w:customStyle="1" w:styleId="11">
    <w:name w:val="# 1.1"/>
    <w:basedOn w:val="Sub-heading"/>
    <w:link w:val="11Char"/>
    <w:rsid w:val="009F29DE"/>
    <w:pPr>
      <w:tabs>
        <w:tab w:val="left" w:pos="1701"/>
      </w:tabs>
      <w:spacing w:before="120" w:after="240"/>
      <w:ind w:left="851" w:hanging="851"/>
    </w:pPr>
    <w:rPr>
      <w:color w:val="B40153" w:themeColor="text2"/>
    </w:rPr>
  </w:style>
  <w:style w:type="character" w:customStyle="1" w:styleId="Tablebullet2Char">
    <w:name w:val="Table bullet 2 Char"/>
    <w:link w:val="Tablebullet2"/>
    <w:locked/>
    <w:rsid w:val="009F29DE"/>
    <w:rPr>
      <w:rFonts w:ascii="Arial" w:hAnsi="Arial" w:cs="Arial"/>
      <w:color w:val="FFFFFF" w:themeColor="accent6"/>
      <w:sz w:val="21"/>
    </w:rPr>
  </w:style>
  <w:style w:type="paragraph" w:customStyle="1" w:styleId="Tablebullet2">
    <w:name w:val="Table bullet 2"/>
    <w:basedOn w:val="Tablebullet1"/>
    <w:link w:val="Tablebullet2Char"/>
    <w:qFormat/>
    <w:rsid w:val="009F29DE"/>
    <w:pPr>
      <w:numPr>
        <w:numId w:val="5"/>
      </w:numPr>
      <w:tabs>
        <w:tab w:val="left" w:pos="567"/>
      </w:tabs>
      <w:ind w:left="568" w:hanging="284"/>
    </w:pPr>
  </w:style>
  <w:style w:type="character" w:customStyle="1" w:styleId="10TEXTChar">
    <w:name w:val="#1.0 TEXT Char"/>
    <w:link w:val="10TEXT"/>
    <w:locked/>
    <w:rsid w:val="009F29DE"/>
    <w:rPr>
      <w:rFonts w:ascii="Arial" w:hAnsi="Arial" w:cs="Arial"/>
      <w:color w:val="FFFFFF" w:themeColor="accent6"/>
    </w:rPr>
  </w:style>
  <w:style w:type="paragraph" w:customStyle="1" w:styleId="10TEXT">
    <w:name w:val="#1.0 TEXT"/>
    <w:basedOn w:val="Text"/>
    <w:link w:val="10TEXTChar"/>
    <w:rsid w:val="009F29DE"/>
    <w:pPr>
      <w:ind w:left="855"/>
    </w:pPr>
  </w:style>
  <w:style w:type="character" w:customStyle="1" w:styleId="IndentedBullet1textChar">
    <w:name w:val="Indented Bullet #1 text Char"/>
    <w:link w:val="IndentedBullet1text"/>
    <w:locked/>
    <w:rsid w:val="00527914"/>
    <w:rPr>
      <w:rFonts w:ascii="Arial" w:eastAsia="Calibri" w:hAnsi="Arial" w:cs="Arial"/>
      <w:color w:val="3C3C3C" w:themeColor="background1"/>
      <w:sz w:val="20"/>
    </w:rPr>
  </w:style>
  <w:style w:type="paragraph" w:customStyle="1" w:styleId="IndentedBullet1text">
    <w:name w:val="Indented Bullet #1 text"/>
    <w:link w:val="IndentedBullet1textChar"/>
    <w:qFormat/>
    <w:rsid w:val="00527914"/>
    <w:pPr>
      <w:spacing w:after="120" w:line="280" w:lineRule="exact"/>
      <w:ind w:left="284"/>
    </w:pPr>
    <w:rPr>
      <w:rFonts w:ascii="Arial" w:eastAsia="Calibri" w:hAnsi="Arial" w:cs="Arial"/>
      <w:color w:val="3C3C3C" w:themeColor="background1"/>
      <w:sz w:val="20"/>
    </w:rPr>
  </w:style>
  <w:style w:type="character" w:customStyle="1" w:styleId="TablenumberChar">
    <w:name w:val="Table number Char"/>
    <w:link w:val="Tablenumber"/>
    <w:locked/>
    <w:rsid w:val="006945D0"/>
    <w:rPr>
      <w:rFonts w:ascii="Arial" w:hAnsi="Arial" w:cs="Arial"/>
      <w:b/>
      <w:i/>
      <w:color w:val="3C3C3C" w:themeColor="background1"/>
      <w:sz w:val="20"/>
    </w:rPr>
  </w:style>
  <w:style w:type="paragraph" w:customStyle="1" w:styleId="Tablenumber">
    <w:name w:val="Table number"/>
    <w:basedOn w:val="Text"/>
    <w:link w:val="TablenumberChar"/>
    <w:qFormat/>
    <w:rsid w:val="006945D0"/>
    <w:pPr>
      <w:tabs>
        <w:tab w:val="clear" w:pos="851"/>
        <w:tab w:val="left" w:pos="1134"/>
      </w:tabs>
      <w:ind w:left="1134" w:hanging="1134"/>
    </w:pPr>
    <w:rPr>
      <w:b/>
      <w:i/>
    </w:rPr>
  </w:style>
  <w:style w:type="character" w:customStyle="1" w:styleId="11bulletChar">
    <w:name w:val="# 1.1 bullet Char"/>
    <w:link w:val="11bullet"/>
    <w:locked/>
    <w:rsid w:val="009F29DE"/>
    <w:rPr>
      <w:rFonts w:ascii="Arial" w:hAnsi="Arial" w:cs="Arial"/>
      <w:b/>
      <w:color w:val="B40153" w:themeColor="text2"/>
      <w:sz w:val="24"/>
      <w:szCs w:val="28"/>
    </w:rPr>
  </w:style>
  <w:style w:type="paragraph" w:customStyle="1" w:styleId="11bullet">
    <w:name w:val="# 1.1 bullet"/>
    <w:basedOn w:val="11"/>
    <w:link w:val="11bulletChar"/>
    <w:rsid w:val="009F29DE"/>
    <w:pPr>
      <w:spacing w:after="120"/>
      <w:ind w:left="1276" w:hanging="425"/>
    </w:pPr>
  </w:style>
  <w:style w:type="character" w:customStyle="1" w:styleId="RefertoChar">
    <w:name w:val="Refer to Char"/>
    <w:link w:val="Referto"/>
    <w:locked/>
    <w:rsid w:val="009F29DE"/>
    <w:rPr>
      <w:rFonts w:ascii="Arial" w:hAnsi="Arial" w:cs="Arial"/>
      <w:color w:val="FFFFFF" w:themeColor="accent6"/>
    </w:rPr>
  </w:style>
  <w:style w:type="paragraph" w:customStyle="1" w:styleId="Referto">
    <w:name w:val="Refer to"/>
    <w:basedOn w:val="Textbold"/>
    <w:link w:val="RefertoChar"/>
    <w:rsid w:val="009F29DE"/>
    <w:pPr>
      <w:numPr>
        <w:numId w:val="6"/>
      </w:numPr>
      <w:tabs>
        <w:tab w:val="clear" w:pos="851"/>
        <w:tab w:val="left" w:pos="1211"/>
      </w:tabs>
      <w:ind w:left="1276" w:hanging="425"/>
    </w:pPr>
    <w:rPr>
      <w:b w:val="0"/>
    </w:rPr>
  </w:style>
  <w:style w:type="character" w:customStyle="1" w:styleId="IndentedBullet2Char">
    <w:name w:val="Indented Bullet #2 Char"/>
    <w:basedOn w:val="TextChar"/>
    <w:link w:val="IndentedBullet2"/>
    <w:locked/>
    <w:rsid w:val="00527914"/>
    <w:rPr>
      <w:rFonts w:ascii="Arial" w:hAnsi="Arial" w:cs="Arial"/>
      <w:color w:val="3C3C3C" w:themeColor="background1"/>
      <w:sz w:val="20"/>
    </w:rPr>
  </w:style>
  <w:style w:type="paragraph" w:customStyle="1" w:styleId="IndentedBullet2">
    <w:name w:val="Indented Bullet #2"/>
    <w:basedOn w:val="Text"/>
    <w:link w:val="IndentedBullet2Char"/>
    <w:qFormat/>
    <w:rsid w:val="00527914"/>
    <w:pPr>
      <w:tabs>
        <w:tab w:val="clear" w:pos="851"/>
      </w:tabs>
      <w:ind w:left="851" w:hanging="284"/>
    </w:pPr>
  </w:style>
  <w:style w:type="character" w:customStyle="1" w:styleId="IndentedBullet3Char">
    <w:name w:val="Indented Bullet #3 Char"/>
    <w:basedOn w:val="IndentedBullet2Char"/>
    <w:link w:val="IndentedBullet3"/>
    <w:locked/>
    <w:rsid w:val="00527914"/>
    <w:rPr>
      <w:rFonts w:ascii="Arial" w:hAnsi="Arial" w:cs="Arial"/>
      <w:color w:val="3C3C3C" w:themeColor="background1"/>
      <w:sz w:val="20"/>
    </w:rPr>
  </w:style>
  <w:style w:type="paragraph" w:customStyle="1" w:styleId="IndentedBullet3">
    <w:name w:val="Indented Bullet #3"/>
    <w:basedOn w:val="IndentedBullet2"/>
    <w:link w:val="IndentedBullet3Char"/>
    <w:qFormat/>
    <w:rsid w:val="00527914"/>
    <w:pPr>
      <w:ind w:left="1135"/>
    </w:pPr>
  </w:style>
  <w:style w:type="paragraph" w:styleId="Header">
    <w:name w:val="header"/>
    <w:basedOn w:val="Normal"/>
    <w:link w:val="HeaderChar"/>
    <w:uiPriority w:val="99"/>
    <w:unhideWhenUsed/>
    <w:rsid w:val="009F2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DE"/>
  </w:style>
  <w:style w:type="paragraph" w:styleId="Footer">
    <w:name w:val="footer"/>
    <w:basedOn w:val="Normal"/>
    <w:link w:val="FooterChar"/>
    <w:uiPriority w:val="99"/>
    <w:unhideWhenUsed/>
    <w:rsid w:val="009F2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DE"/>
  </w:style>
  <w:style w:type="paragraph" w:customStyle="1" w:styleId="Headingbold">
    <w:name w:val="Heading bold"/>
    <w:basedOn w:val="Headingregular"/>
    <w:link w:val="HeadingboldChar"/>
    <w:qFormat/>
    <w:rsid w:val="00791483"/>
    <w:rPr>
      <w:b/>
    </w:rPr>
  </w:style>
  <w:style w:type="character" w:styleId="Hyperlink">
    <w:name w:val="Hyperlink"/>
    <w:basedOn w:val="DefaultParagraphFont"/>
    <w:uiPriority w:val="99"/>
    <w:unhideWhenUsed/>
    <w:rsid w:val="0008241B"/>
    <w:rPr>
      <w:b w:val="0"/>
      <w:color w:val="3C3C3C" w:themeColor="hyperlink"/>
      <w:u w:val="single"/>
    </w:rPr>
  </w:style>
  <w:style w:type="character" w:customStyle="1" w:styleId="HeadingboldChar">
    <w:name w:val="Heading bold Char"/>
    <w:basedOn w:val="HeadingregularChar"/>
    <w:link w:val="Headingbold"/>
    <w:rsid w:val="00791483"/>
    <w:rPr>
      <w:rFonts w:ascii="Arial" w:hAnsi="Arial" w:cs="Arial"/>
      <w:b/>
      <w:color w:val="3C3C3C" w:themeColor="background1"/>
      <w:spacing w:val="-10"/>
      <w:w w:val="95"/>
      <w:sz w:val="56"/>
      <w:szCs w:val="44"/>
    </w:rPr>
  </w:style>
  <w:style w:type="paragraph" w:customStyle="1" w:styleId="Bullet1LAST">
    <w:name w:val="Bullet #1 LAST"/>
    <w:basedOn w:val="Bullet1"/>
    <w:link w:val="Bullet1LASTChar"/>
    <w:qFormat/>
    <w:rsid w:val="00424384"/>
    <w:pPr>
      <w:spacing w:after="180"/>
    </w:pPr>
  </w:style>
  <w:style w:type="character" w:customStyle="1" w:styleId="Bullet1LASTChar">
    <w:name w:val="Bullet #1 LAST Char"/>
    <w:basedOn w:val="Bullet1Char"/>
    <w:link w:val="Bullet1LAST"/>
    <w:rsid w:val="00424384"/>
    <w:rPr>
      <w:rFonts w:ascii="Arial" w:hAnsi="Arial" w:cs="Arial"/>
      <w:color w:val="3C3C3C" w:themeColor="background1"/>
      <w:sz w:val="20"/>
    </w:rPr>
  </w:style>
  <w:style w:type="paragraph" w:customStyle="1" w:styleId="Bullet2LAST">
    <w:name w:val="Bullet #2 LAST"/>
    <w:basedOn w:val="Bullet2"/>
    <w:link w:val="Bullet2LASTChar"/>
    <w:qFormat/>
    <w:rsid w:val="00826817"/>
    <w:pPr>
      <w:spacing w:after="180"/>
    </w:pPr>
  </w:style>
  <w:style w:type="paragraph" w:customStyle="1" w:styleId="Bullet3LAST">
    <w:name w:val="Bullet #3 LAST"/>
    <w:basedOn w:val="Bullet3"/>
    <w:link w:val="Bullet3LASTChar"/>
    <w:qFormat/>
    <w:rsid w:val="008C6E57"/>
    <w:pPr>
      <w:spacing w:after="180"/>
    </w:pPr>
  </w:style>
  <w:style w:type="character" w:customStyle="1" w:styleId="Bullet2LASTChar">
    <w:name w:val="Bullet #2 LAST Char"/>
    <w:basedOn w:val="Bullet2Char"/>
    <w:link w:val="Bullet2LAST"/>
    <w:rsid w:val="00826817"/>
    <w:rPr>
      <w:rFonts w:ascii="Arial" w:eastAsia="Calibri" w:hAnsi="Arial" w:cs="Arial"/>
      <w:color w:val="3C3C3C" w:themeColor="background1"/>
      <w:sz w:val="20"/>
      <w:lang w:val="en-US"/>
    </w:rPr>
  </w:style>
  <w:style w:type="table" w:styleId="TableGrid">
    <w:name w:val="Table Grid"/>
    <w:basedOn w:val="TableNormal"/>
    <w:uiPriority w:val="39"/>
    <w:rsid w:val="00694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3LASTChar">
    <w:name w:val="Bullet #3 LAST Char"/>
    <w:basedOn w:val="Bullet3Char"/>
    <w:link w:val="Bullet3LAST"/>
    <w:rsid w:val="008C6E57"/>
    <w:rPr>
      <w:rFonts w:ascii="Arial" w:eastAsia="Calibri" w:hAnsi="Arial" w:cs="Arial"/>
      <w:color w:val="3C3C3C" w:themeColor="background1"/>
      <w:sz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F2706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ractice Assist">
      <a:dk1>
        <a:srgbClr val="E72371"/>
      </a:dk1>
      <a:lt1>
        <a:srgbClr val="3C3C3C"/>
      </a:lt1>
      <a:dk2>
        <a:srgbClr val="B40153"/>
      </a:dk2>
      <a:lt2>
        <a:srgbClr val="B2B2B2"/>
      </a:lt2>
      <a:accent1>
        <a:srgbClr val="DADADA"/>
      </a:accent1>
      <a:accent2>
        <a:srgbClr val="A7CDDC"/>
      </a:accent2>
      <a:accent3>
        <a:srgbClr val="67A4BC"/>
      </a:accent3>
      <a:accent4>
        <a:srgbClr val="00B1AD"/>
      </a:accent4>
      <a:accent5>
        <a:srgbClr val="A0C52D"/>
      </a:accent5>
      <a:accent6>
        <a:srgbClr val="FFFFFF"/>
      </a:accent6>
      <a:hlink>
        <a:srgbClr val="3C3C3C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385D1-59D5-4636-B6C2-01087241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Health West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Holloway</dc:creator>
  <cp:keywords/>
  <dc:description/>
  <cp:lastModifiedBy>Azyan Arzelan</cp:lastModifiedBy>
  <cp:revision>8</cp:revision>
  <dcterms:created xsi:type="dcterms:W3CDTF">2017-09-29T02:42:00Z</dcterms:created>
  <dcterms:modified xsi:type="dcterms:W3CDTF">2018-02-22T06:01:00Z</dcterms:modified>
</cp:coreProperties>
</file>