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19CA" w14:textId="77777777" w:rsidR="002661D9" w:rsidRDefault="002661D9" w:rsidP="001418C9">
      <w:pPr>
        <w:pStyle w:val="HeadingLine1"/>
      </w:pPr>
    </w:p>
    <w:p w14:paraId="674604B6" w14:textId="77777777" w:rsidR="00043F54" w:rsidRDefault="00043F54" w:rsidP="001418C9">
      <w:pPr>
        <w:pStyle w:val="HeadingLine1"/>
      </w:pPr>
    </w:p>
    <w:p w14:paraId="3CF0F3E0" w14:textId="3BDEA3FD" w:rsidR="00A65598" w:rsidRDefault="00D458E7" w:rsidP="001418C9">
      <w:pPr>
        <w:pStyle w:val="HeadingLine1"/>
      </w:pPr>
      <w:r>
        <w:t>Best Practice</w:t>
      </w:r>
    </w:p>
    <w:p w14:paraId="0FD14F9E" w14:textId="77777777" w:rsidR="003451F9" w:rsidRDefault="003451F9" w:rsidP="00252956">
      <w:pPr>
        <w:pStyle w:val="HeadingLine2"/>
      </w:pPr>
      <w:r>
        <w:t>Uploading an Event Summary</w:t>
      </w:r>
    </w:p>
    <w:p w14:paraId="1EF37EBD" w14:textId="77777777" w:rsidR="00AC5B8E" w:rsidRDefault="00AC5B8E" w:rsidP="00AC5B8E">
      <w:pPr>
        <w:pStyle w:val="Bodycopy"/>
      </w:pPr>
    </w:p>
    <w:p w14:paraId="42C26A77" w14:textId="060BCA30" w:rsidR="00A36F81" w:rsidRDefault="00A36F81" w:rsidP="00AC5B8E">
      <w:pPr>
        <w:pStyle w:val="Bodycopy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D585202" wp14:editId="104EBD8B">
                <wp:extent cx="5848350" cy="590550"/>
                <wp:effectExtent l="0" t="0" r="19050" b="1905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B3D49" w14:textId="77777777" w:rsidR="00A36F81" w:rsidRDefault="00A36F81" w:rsidP="00A36F81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585202" id="Rectangle: Rounded Corners 2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" fillcolor="#882376" strokecolor="#882376" strokeweight="2pt">
                <v:fill opacity="13107f"/>
                <v:textbox>
                  <w:txbxContent>
                    <w:p w14:paraId="377B3D49" w14:textId="77777777" w:rsidR="00A36F81" w:rsidRDefault="00A36F81" w:rsidP="00A36F81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1F9814" w14:textId="2526B254" w:rsidR="00A65598" w:rsidRDefault="00A65598" w:rsidP="00A65598">
      <w:pPr>
        <w:pStyle w:val="Bodycopy"/>
        <w:jc w:val="center"/>
      </w:pPr>
    </w:p>
    <w:p w14:paraId="06A0A4ED" w14:textId="7184A6F7" w:rsidR="000B5D8D" w:rsidRDefault="000F0955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09063C35" wp14:editId="693A8D4B">
            <wp:extent cx="6163405" cy="6605905"/>
            <wp:effectExtent l="0" t="0" r="8890" b="4445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0955" cy="662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4AA0" w14:textId="26580E93" w:rsidR="00A65598" w:rsidRDefault="00A65598" w:rsidP="00A65598">
      <w:pPr>
        <w:pStyle w:val="Bodycopy"/>
        <w:jc w:val="center"/>
      </w:pPr>
    </w:p>
    <w:p w14:paraId="2272448F" w14:textId="00AE5D93" w:rsidR="00A65598" w:rsidRDefault="00A65598" w:rsidP="00A65598">
      <w:pPr>
        <w:pStyle w:val="Bodycopy"/>
        <w:jc w:val="center"/>
      </w:pPr>
    </w:p>
    <w:p w14:paraId="3D5A24F4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6506B36A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0EAD2787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4D9CFB53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503B4943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3CFF244C" w14:textId="6900CCBD" w:rsidR="008D51EF" w:rsidRDefault="00822BCF" w:rsidP="0045025F">
      <w:pPr>
        <w:ind w:right="-4791"/>
        <w:rPr>
          <w:rFonts w:eastAsia="Verdana"/>
          <w:color w:val="55575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EC6C88" wp14:editId="3F8845EE">
            <wp:simplePos x="0" y="0"/>
            <wp:positionH relativeFrom="column">
              <wp:posOffset>180975</wp:posOffset>
            </wp:positionH>
            <wp:positionV relativeFrom="paragraph">
              <wp:posOffset>265854</wp:posOffset>
            </wp:positionV>
            <wp:extent cx="6047105" cy="5322570"/>
            <wp:effectExtent l="0" t="0" r="0" b="0"/>
            <wp:wrapTight wrapText="bothSides">
              <wp:wrapPolygon edited="0">
                <wp:start x="0" y="0"/>
                <wp:lineTo x="0" y="21492"/>
                <wp:lineTo x="21502" y="21492"/>
                <wp:lineTo x="21502" y="0"/>
                <wp:lineTo x="0" y="0"/>
              </wp:wrapPolygon>
            </wp:wrapTight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3B"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2F281BB9" wp14:editId="4C347D2C">
                <wp:extent cx="5848350" cy="800100"/>
                <wp:effectExtent l="0" t="0" r="19050" b="19050"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01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DC7D3" w14:textId="77777777" w:rsidR="000F743B" w:rsidRPr="00265BD4" w:rsidRDefault="000F743B" w:rsidP="000F743B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581CFC93" w14:textId="5CB885AC" w:rsidR="000F743B" w:rsidRDefault="000F743B" w:rsidP="000F743B">
                            <w:pPr>
                              <w:pStyle w:val="Bulletedlist"/>
                            </w:pPr>
                            <w:hyperlink r:id="rId13" w:history="1">
                              <w:r w:rsidRPr="000F743B">
                                <w:rPr>
                                  <w:rStyle w:val="Hyperlink"/>
                                </w:rPr>
                                <w:t>Further information about event summaries</w:t>
                              </w:r>
                            </w:hyperlink>
                          </w:p>
                          <w:p w14:paraId="48F7C118" w14:textId="609F3E11" w:rsidR="000F743B" w:rsidRDefault="000F743B" w:rsidP="000F743B">
                            <w:pPr>
                              <w:pStyle w:val="Bulletedlist"/>
                            </w:pP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63B78E95" w14:textId="77777777" w:rsidR="000F743B" w:rsidRPr="00406FD4" w:rsidRDefault="000F743B" w:rsidP="000F743B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Upcoming training opportunities, events and webinars</w:t>
                              </w:r>
                            </w:hyperlink>
                          </w:p>
                          <w:p w14:paraId="13E5D44E" w14:textId="77777777" w:rsidR="000F743B" w:rsidRDefault="000F743B" w:rsidP="000F743B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281BB9" id="Rectangle: Rounded Corners 7" o:spid="_x0000_s1027" style="width:460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IiuwIAAPc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" fillcolor="#882376" strokecolor="#882376" strokeweight="2pt">
                <v:fill opacity="13107f"/>
                <v:textbox>
                  <w:txbxContent>
                    <w:p w14:paraId="3E4DC7D3" w14:textId="77777777" w:rsidR="000F743B" w:rsidRPr="00265BD4" w:rsidRDefault="000F743B" w:rsidP="000F743B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581CFC93" w14:textId="5CB885AC" w:rsidR="000F743B" w:rsidRDefault="000F743B" w:rsidP="000F743B">
                      <w:pPr>
                        <w:pStyle w:val="Bulletedlist"/>
                      </w:pPr>
                      <w:hyperlink r:id="rId16" w:history="1">
                        <w:r w:rsidRPr="000F743B">
                          <w:rPr>
                            <w:rStyle w:val="Hyperlink"/>
                          </w:rPr>
                          <w:t>Further information about event summaries</w:t>
                        </w:r>
                      </w:hyperlink>
                    </w:p>
                    <w:p w14:paraId="48F7C118" w14:textId="609F3E11" w:rsidR="000F743B" w:rsidRDefault="000F743B" w:rsidP="000F743B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63B78E95" w14:textId="77777777" w:rsidR="000F743B" w:rsidRPr="00406FD4" w:rsidRDefault="000F743B" w:rsidP="000F743B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>Upcoming training opportunities, events and webinars</w:t>
                        </w:r>
                      </w:hyperlink>
                    </w:p>
                    <w:p w14:paraId="13E5D44E" w14:textId="77777777" w:rsidR="000F743B" w:rsidRDefault="000F743B" w:rsidP="000F743B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AF7D6E" w14:textId="77777777" w:rsidR="00A2153B" w:rsidRDefault="00A2153B" w:rsidP="0045025F">
      <w:pPr>
        <w:ind w:right="-4791"/>
      </w:pPr>
    </w:p>
    <w:sectPr w:rsidR="00A2153B" w:rsidSect="00E72D22">
      <w:headerReference w:type="default" r:id="rId19"/>
      <w:footerReference w:type="default" r:id="rId20"/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2B7C" w14:textId="77777777" w:rsidR="009C2508" w:rsidRDefault="009C2508" w:rsidP="00DE493B">
      <w:r>
        <w:separator/>
      </w:r>
    </w:p>
  </w:endnote>
  <w:endnote w:type="continuationSeparator" w:id="0">
    <w:p w14:paraId="241330C3" w14:textId="77777777" w:rsidR="009C2508" w:rsidRDefault="009C2508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212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698F84" w14:textId="48EFBAF4" w:rsidR="00DC0083" w:rsidRDefault="00DC00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6FF7C5" w14:textId="0DA9DBFF" w:rsidR="008D7764" w:rsidRPr="008636F1" w:rsidRDefault="008D7764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DBC3" w14:textId="77777777" w:rsidR="009C2508" w:rsidRDefault="009C2508" w:rsidP="00DE493B">
      <w:r>
        <w:separator/>
      </w:r>
    </w:p>
  </w:footnote>
  <w:footnote w:type="continuationSeparator" w:id="0">
    <w:p w14:paraId="3E41A751" w14:textId="77777777" w:rsidR="009C2508" w:rsidRDefault="009C2508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6C100872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489A1B9D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252956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489A1B9D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252956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3F54"/>
    <w:rsid w:val="00044312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941E9"/>
    <w:rsid w:val="000B166B"/>
    <w:rsid w:val="000B5D8D"/>
    <w:rsid w:val="000C57E4"/>
    <w:rsid w:val="000C7700"/>
    <w:rsid w:val="000D438C"/>
    <w:rsid w:val="000E1907"/>
    <w:rsid w:val="000E3490"/>
    <w:rsid w:val="000F015D"/>
    <w:rsid w:val="000F0955"/>
    <w:rsid w:val="000F0BFB"/>
    <w:rsid w:val="000F129B"/>
    <w:rsid w:val="000F2A2C"/>
    <w:rsid w:val="000F6144"/>
    <w:rsid w:val="000F6B45"/>
    <w:rsid w:val="000F743B"/>
    <w:rsid w:val="0010175C"/>
    <w:rsid w:val="0010458A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77051"/>
    <w:rsid w:val="001800F9"/>
    <w:rsid w:val="00194B16"/>
    <w:rsid w:val="00196DAE"/>
    <w:rsid w:val="001970C1"/>
    <w:rsid w:val="001A683A"/>
    <w:rsid w:val="001B06E9"/>
    <w:rsid w:val="001B2862"/>
    <w:rsid w:val="001B5470"/>
    <w:rsid w:val="001C5687"/>
    <w:rsid w:val="001D2703"/>
    <w:rsid w:val="001D2E3E"/>
    <w:rsid w:val="001E4B41"/>
    <w:rsid w:val="001F1E4A"/>
    <w:rsid w:val="001F7160"/>
    <w:rsid w:val="00202E03"/>
    <w:rsid w:val="002057D4"/>
    <w:rsid w:val="002060C0"/>
    <w:rsid w:val="002139E6"/>
    <w:rsid w:val="00226124"/>
    <w:rsid w:val="0023160F"/>
    <w:rsid w:val="00244831"/>
    <w:rsid w:val="00244DDB"/>
    <w:rsid w:val="00251DF0"/>
    <w:rsid w:val="00252956"/>
    <w:rsid w:val="002661D9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B066D"/>
    <w:rsid w:val="002B32B3"/>
    <w:rsid w:val="002B4015"/>
    <w:rsid w:val="002C6980"/>
    <w:rsid w:val="002C6A9B"/>
    <w:rsid w:val="002D66E9"/>
    <w:rsid w:val="002F32F6"/>
    <w:rsid w:val="002F3E42"/>
    <w:rsid w:val="00305C35"/>
    <w:rsid w:val="00313DE5"/>
    <w:rsid w:val="00314E2B"/>
    <w:rsid w:val="003253E6"/>
    <w:rsid w:val="00334468"/>
    <w:rsid w:val="00335BAB"/>
    <w:rsid w:val="00340590"/>
    <w:rsid w:val="003451F9"/>
    <w:rsid w:val="00345262"/>
    <w:rsid w:val="00347CFB"/>
    <w:rsid w:val="00350A34"/>
    <w:rsid w:val="00364A35"/>
    <w:rsid w:val="003735D5"/>
    <w:rsid w:val="00376D3B"/>
    <w:rsid w:val="003876A4"/>
    <w:rsid w:val="003A13DB"/>
    <w:rsid w:val="003A47FB"/>
    <w:rsid w:val="003B1CA1"/>
    <w:rsid w:val="003B4B42"/>
    <w:rsid w:val="003B7BDC"/>
    <w:rsid w:val="003C0A54"/>
    <w:rsid w:val="003C7766"/>
    <w:rsid w:val="003D3A79"/>
    <w:rsid w:val="003E4E41"/>
    <w:rsid w:val="003E4F5C"/>
    <w:rsid w:val="003E693F"/>
    <w:rsid w:val="00406932"/>
    <w:rsid w:val="00406FD4"/>
    <w:rsid w:val="00407CC5"/>
    <w:rsid w:val="00411E77"/>
    <w:rsid w:val="00416B0C"/>
    <w:rsid w:val="00423B98"/>
    <w:rsid w:val="0043327B"/>
    <w:rsid w:val="00436248"/>
    <w:rsid w:val="00447496"/>
    <w:rsid w:val="0045025F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B1A34"/>
    <w:rsid w:val="004C37D6"/>
    <w:rsid w:val="004C5C64"/>
    <w:rsid w:val="004C5E0D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95E"/>
    <w:rsid w:val="006660C6"/>
    <w:rsid w:val="00670897"/>
    <w:rsid w:val="00694D69"/>
    <w:rsid w:val="00697F5D"/>
    <w:rsid w:val="006A3D65"/>
    <w:rsid w:val="006A7725"/>
    <w:rsid w:val="006B06B4"/>
    <w:rsid w:val="006B3964"/>
    <w:rsid w:val="006C25B3"/>
    <w:rsid w:val="006C66A4"/>
    <w:rsid w:val="006D018F"/>
    <w:rsid w:val="006D3521"/>
    <w:rsid w:val="006E2561"/>
    <w:rsid w:val="006E4F33"/>
    <w:rsid w:val="006F10A2"/>
    <w:rsid w:val="006F57E8"/>
    <w:rsid w:val="00702B25"/>
    <w:rsid w:val="00703F34"/>
    <w:rsid w:val="007044BD"/>
    <w:rsid w:val="007271FE"/>
    <w:rsid w:val="0073571B"/>
    <w:rsid w:val="0074240A"/>
    <w:rsid w:val="00756A90"/>
    <w:rsid w:val="00762E6E"/>
    <w:rsid w:val="007630E6"/>
    <w:rsid w:val="007744C5"/>
    <w:rsid w:val="007758CD"/>
    <w:rsid w:val="007763AC"/>
    <w:rsid w:val="0077700F"/>
    <w:rsid w:val="007772B3"/>
    <w:rsid w:val="00790B6A"/>
    <w:rsid w:val="0079308B"/>
    <w:rsid w:val="00795069"/>
    <w:rsid w:val="007A7433"/>
    <w:rsid w:val="007B0239"/>
    <w:rsid w:val="007B063F"/>
    <w:rsid w:val="007B3D30"/>
    <w:rsid w:val="007C0E85"/>
    <w:rsid w:val="007C1AC4"/>
    <w:rsid w:val="007C2E8F"/>
    <w:rsid w:val="007C520C"/>
    <w:rsid w:val="007C59A7"/>
    <w:rsid w:val="007D4344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2BCF"/>
    <w:rsid w:val="00825E25"/>
    <w:rsid w:val="0083131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5801"/>
    <w:rsid w:val="008969D6"/>
    <w:rsid w:val="008A1B8E"/>
    <w:rsid w:val="008B0804"/>
    <w:rsid w:val="008B55E4"/>
    <w:rsid w:val="008C418D"/>
    <w:rsid w:val="008C663E"/>
    <w:rsid w:val="008D4600"/>
    <w:rsid w:val="008D51EF"/>
    <w:rsid w:val="008D5C99"/>
    <w:rsid w:val="008D7764"/>
    <w:rsid w:val="008E5020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4BEE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2508"/>
    <w:rsid w:val="009C6739"/>
    <w:rsid w:val="009D7602"/>
    <w:rsid w:val="009E1F33"/>
    <w:rsid w:val="009E7CF0"/>
    <w:rsid w:val="009F0EEC"/>
    <w:rsid w:val="009F65F5"/>
    <w:rsid w:val="00A035BB"/>
    <w:rsid w:val="00A04ACA"/>
    <w:rsid w:val="00A14B22"/>
    <w:rsid w:val="00A2153B"/>
    <w:rsid w:val="00A24655"/>
    <w:rsid w:val="00A30947"/>
    <w:rsid w:val="00A32415"/>
    <w:rsid w:val="00A33C2D"/>
    <w:rsid w:val="00A36F81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C0CE5"/>
    <w:rsid w:val="00AC4816"/>
    <w:rsid w:val="00AC5B8E"/>
    <w:rsid w:val="00AC68AC"/>
    <w:rsid w:val="00AE0FED"/>
    <w:rsid w:val="00AE3CF5"/>
    <w:rsid w:val="00AE5BBA"/>
    <w:rsid w:val="00AF0D30"/>
    <w:rsid w:val="00AF550A"/>
    <w:rsid w:val="00B03FED"/>
    <w:rsid w:val="00B22508"/>
    <w:rsid w:val="00B26C6E"/>
    <w:rsid w:val="00B271AF"/>
    <w:rsid w:val="00B3223C"/>
    <w:rsid w:val="00B35714"/>
    <w:rsid w:val="00B547EC"/>
    <w:rsid w:val="00B551CC"/>
    <w:rsid w:val="00B71628"/>
    <w:rsid w:val="00B72F00"/>
    <w:rsid w:val="00B7771A"/>
    <w:rsid w:val="00B84272"/>
    <w:rsid w:val="00B86A59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20E4E"/>
    <w:rsid w:val="00C2361E"/>
    <w:rsid w:val="00C34CB5"/>
    <w:rsid w:val="00C42FB6"/>
    <w:rsid w:val="00C4499B"/>
    <w:rsid w:val="00C5307F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458E7"/>
    <w:rsid w:val="00D555B2"/>
    <w:rsid w:val="00D61A72"/>
    <w:rsid w:val="00D76E8B"/>
    <w:rsid w:val="00D777D2"/>
    <w:rsid w:val="00D97DA3"/>
    <w:rsid w:val="00DA48DC"/>
    <w:rsid w:val="00DB0030"/>
    <w:rsid w:val="00DB5ACA"/>
    <w:rsid w:val="00DC0083"/>
    <w:rsid w:val="00DC0A40"/>
    <w:rsid w:val="00DC46BE"/>
    <w:rsid w:val="00DC4D4F"/>
    <w:rsid w:val="00DD2A36"/>
    <w:rsid w:val="00DE11BF"/>
    <w:rsid w:val="00DE4727"/>
    <w:rsid w:val="00DE493B"/>
    <w:rsid w:val="00DF1FD3"/>
    <w:rsid w:val="00DF54DF"/>
    <w:rsid w:val="00E00515"/>
    <w:rsid w:val="00E1179A"/>
    <w:rsid w:val="00E16797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D584C"/>
    <w:rsid w:val="00EE216C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50077"/>
    <w:rsid w:val="00F515FB"/>
    <w:rsid w:val="00F56274"/>
    <w:rsid w:val="00F631A7"/>
    <w:rsid w:val="00F636E1"/>
    <w:rsid w:val="00F67EFD"/>
    <w:rsid w:val="00F76524"/>
    <w:rsid w:val="00F8272E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6F33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healthrecord.gov.au/for-healthcare-professionals/howtos/event-summaries" TargetMode="External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healthrecord.gov.au/for-healthcare-professionals/howtos/event-summari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igitalhealth.gov.au/newsroom/events-and-webina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healthrecord.gov.au/for-healthcare-professionals/howtos/view-my-health-recor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3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16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18</cp:revision>
  <cp:lastPrinted>2020-08-06T02:29:00Z</cp:lastPrinted>
  <dcterms:created xsi:type="dcterms:W3CDTF">2022-03-23T02:02:00Z</dcterms:created>
  <dcterms:modified xsi:type="dcterms:W3CDTF">2022-03-28T06:28:00Z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